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77F18" w14:textId="77777777" w:rsidR="00B60026" w:rsidRPr="00B60026" w:rsidRDefault="00B60026" w:rsidP="00B60026">
      <w:pPr>
        <w:spacing w:after="0" w:line="240" w:lineRule="auto"/>
        <w:jc w:val="right"/>
        <w:rPr>
          <w:rFonts w:ascii="Arial" w:eastAsia="Times New Roman" w:hAnsi="Arial" w:cs="Arial"/>
          <w:color w:val="414142"/>
          <w:sz w:val="20"/>
          <w:szCs w:val="20"/>
          <w:lang w:eastAsia="lv-LV"/>
        </w:rPr>
      </w:pPr>
      <w:bookmarkStart w:id="0" w:name="piel3"/>
      <w:bookmarkEnd w:id="0"/>
      <w:r w:rsidRPr="00B60026">
        <w:rPr>
          <w:rFonts w:ascii="Arial" w:eastAsia="Times New Roman" w:hAnsi="Arial" w:cs="Arial"/>
          <w:color w:val="414142"/>
          <w:sz w:val="20"/>
          <w:szCs w:val="20"/>
          <w:lang w:eastAsia="lv-LV"/>
        </w:rPr>
        <w:t xml:space="preserve">3.pielikums </w:t>
      </w:r>
      <w:r w:rsidRPr="00B60026">
        <w:rPr>
          <w:rFonts w:ascii="Arial" w:eastAsia="Times New Roman" w:hAnsi="Arial" w:cs="Arial"/>
          <w:color w:val="414142"/>
          <w:sz w:val="20"/>
          <w:szCs w:val="20"/>
          <w:lang w:eastAsia="lv-LV"/>
        </w:rPr>
        <w:br/>
        <w:t xml:space="preserve">Ministru kabineta </w:t>
      </w:r>
      <w:r w:rsidRPr="00B60026">
        <w:rPr>
          <w:rFonts w:ascii="Arial" w:eastAsia="Times New Roman" w:hAnsi="Arial" w:cs="Arial"/>
          <w:color w:val="414142"/>
          <w:sz w:val="20"/>
          <w:szCs w:val="20"/>
          <w:lang w:eastAsia="lv-LV"/>
        </w:rPr>
        <w:br/>
        <w:t>2013.gada 3.janvāra noteikumiem Nr.1</w:t>
      </w:r>
      <w:bookmarkStart w:id="1" w:name="piel-457311"/>
      <w:bookmarkEnd w:id="1"/>
    </w:p>
    <w:tbl>
      <w:tblPr>
        <w:tblW w:w="5632" w:type="pct"/>
        <w:jc w:val="center"/>
        <w:tblCellSpacing w:w="15" w:type="dxa"/>
        <w:tblCellMar>
          <w:top w:w="30" w:type="dxa"/>
          <w:left w:w="30" w:type="dxa"/>
          <w:bottom w:w="30" w:type="dxa"/>
          <w:right w:w="30" w:type="dxa"/>
        </w:tblCellMar>
        <w:tblLook w:val="04A0" w:firstRow="1" w:lastRow="0" w:firstColumn="1" w:lastColumn="0" w:noHBand="0" w:noVBand="1"/>
      </w:tblPr>
      <w:tblGrid>
        <w:gridCol w:w="2797"/>
        <w:gridCol w:w="288"/>
        <w:gridCol w:w="118"/>
        <w:gridCol w:w="1584"/>
        <w:gridCol w:w="4569"/>
      </w:tblGrid>
      <w:tr w:rsidR="00B60026" w:rsidRPr="00B60026" w14:paraId="6E979C35" w14:textId="77777777" w:rsidTr="00A2797B">
        <w:trPr>
          <w:gridAfter w:val="1"/>
          <w:wAfter w:w="2441" w:type="pct"/>
          <w:trHeight w:val="485"/>
          <w:tblCellSpacing w:w="15" w:type="dxa"/>
          <w:jc w:val="center"/>
        </w:trPr>
        <w:tc>
          <w:tcPr>
            <w:tcW w:w="1624" w:type="pct"/>
            <w:gridSpan w:val="2"/>
            <w:hideMark/>
          </w:tcPr>
          <w:p w14:paraId="6803AAC3" w14:textId="77777777" w:rsidR="00B60026" w:rsidRPr="00B60026" w:rsidRDefault="00B60026" w:rsidP="00F10AED">
            <w:pPr>
              <w:spacing w:before="100" w:beforeAutospacing="1" w:after="100" w:afterAutospacing="1" w:line="36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t>Anotācija pētījumam</w:t>
            </w:r>
          </w:p>
        </w:tc>
        <w:tc>
          <w:tcPr>
            <w:tcW w:w="872" w:type="pct"/>
            <w:gridSpan w:val="2"/>
            <w:tcBorders>
              <w:bottom w:val="single" w:sz="6" w:space="0" w:color="auto"/>
            </w:tcBorders>
            <w:hideMark/>
          </w:tcPr>
          <w:p w14:paraId="6FBADC05"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 </w:t>
            </w:r>
            <w:r>
              <w:rPr>
                <w:rFonts w:ascii="Arial" w:eastAsia="Times New Roman" w:hAnsi="Arial" w:cs="Arial"/>
                <w:color w:val="414142"/>
                <w:sz w:val="20"/>
                <w:szCs w:val="20"/>
                <w:lang w:eastAsia="lv-LV"/>
              </w:rPr>
              <w:t>Attieksme pret Valsts policiju</w:t>
            </w:r>
          </w:p>
        </w:tc>
      </w:tr>
      <w:tr w:rsidR="00B60026" w:rsidRPr="00B60026" w14:paraId="49C344C9" w14:textId="77777777" w:rsidTr="00A2797B">
        <w:trPr>
          <w:gridAfter w:val="1"/>
          <w:wAfter w:w="2441" w:type="pct"/>
          <w:trHeight w:val="359"/>
          <w:tblCellSpacing w:w="15" w:type="dxa"/>
          <w:jc w:val="center"/>
        </w:trPr>
        <w:tc>
          <w:tcPr>
            <w:tcW w:w="1672" w:type="pct"/>
            <w:gridSpan w:val="3"/>
            <w:hideMark/>
          </w:tcPr>
          <w:p w14:paraId="495088C7"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c>
          <w:tcPr>
            <w:tcW w:w="823" w:type="pct"/>
            <w:tcBorders>
              <w:top w:val="single" w:sz="6" w:space="0" w:color="auto"/>
            </w:tcBorders>
            <w:hideMark/>
          </w:tcPr>
          <w:p w14:paraId="319C06F2" w14:textId="77777777" w:rsidR="00B60026" w:rsidRPr="00B60026" w:rsidRDefault="00B60026" w:rsidP="00B60026">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(pētījuma nosaukums)</w:t>
            </w:r>
          </w:p>
        </w:tc>
      </w:tr>
      <w:tr w:rsidR="00B60026" w:rsidRPr="00B60026" w14:paraId="2BE77D2C"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6332A8D0" w14:textId="77777777" w:rsidR="003D222E" w:rsidRDefault="00B60026" w:rsidP="003D222E">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b/>
                <w:bCs/>
                <w:color w:val="414142"/>
                <w:sz w:val="20"/>
                <w:szCs w:val="20"/>
                <w:lang w:eastAsia="lv-LV"/>
              </w:rPr>
              <w:t>Pētījuma mērķis, uzdevumi un galvenie rezultāti latviešu valodā</w:t>
            </w:r>
            <w:r w:rsidRPr="00B60026">
              <w:rPr>
                <w:rFonts w:ascii="Arial" w:eastAsia="Times New Roman" w:hAnsi="Arial" w:cs="Arial"/>
                <w:b/>
                <w:bCs/>
                <w:color w:val="414142"/>
                <w:sz w:val="20"/>
                <w:szCs w:val="20"/>
                <w:lang w:eastAsia="lv-LV"/>
              </w:rPr>
              <w:br/>
            </w:r>
            <w:r w:rsidRPr="00B60026">
              <w:rPr>
                <w:rFonts w:ascii="Arial" w:eastAsia="Times New Roman" w:hAnsi="Arial" w:cs="Arial"/>
                <w:color w:val="414142"/>
                <w:sz w:val="20"/>
                <w:szCs w:val="20"/>
                <w:lang w:eastAsia="lv-LV"/>
              </w:rPr>
              <w:t xml:space="preserve">(brīvā tekstā, aptuveni 150 vārdu) </w:t>
            </w:r>
          </w:p>
          <w:p w14:paraId="29830C94" w14:textId="77777777" w:rsidR="003D222E" w:rsidRPr="00F10AED" w:rsidRDefault="003D222E" w:rsidP="003D222E">
            <w:pPr>
              <w:spacing w:after="0" w:line="240" w:lineRule="auto"/>
              <w:rPr>
                <w:rFonts w:ascii="Times New Roman" w:hAnsi="Times New Roman" w:cs="Times New Roman"/>
                <w:bCs/>
                <w:sz w:val="24"/>
                <w:szCs w:val="24"/>
              </w:rPr>
            </w:pPr>
            <w:r w:rsidRPr="00F10AED">
              <w:rPr>
                <w:rFonts w:ascii="Times New Roman" w:eastAsia="Times New Roman" w:hAnsi="Times New Roman" w:cs="Times New Roman"/>
                <w:color w:val="414142"/>
                <w:sz w:val="24"/>
                <w:szCs w:val="24"/>
                <w:lang w:eastAsia="lv-LV"/>
              </w:rPr>
              <w:t xml:space="preserve">Aptaujas veikšanas mērķis: </w:t>
            </w:r>
            <w:r w:rsidR="00B60026" w:rsidRPr="00F10AED">
              <w:rPr>
                <w:rFonts w:ascii="Times New Roman" w:hAnsi="Times New Roman" w:cs="Times New Roman"/>
                <w:bCs/>
                <w:sz w:val="24"/>
                <w:szCs w:val="24"/>
              </w:rPr>
              <w:t>sabiedrības viedokļa izzināšana par ar drošību saistītajiem jautājumiem</w:t>
            </w:r>
            <w:r w:rsidRPr="00F10AED">
              <w:rPr>
                <w:rFonts w:ascii="Times New Roman" w:hAnsi="Times New Roman" w:cs="Times New Roman"/>
                <w:bCs/>
                <w:sz w:val="24"/>
                <w:szCs w:val="24"/>
              </w:rPr>
              <w:t xml:space="preserve">, kas </w:t>
            </w:r>
            <w:r w:rsidR="00B60026" w:rsidRPr="00F10AED">
              <w:rPr>
                <w:rFonts w:ascii="Times New Roman" w:hAnsi="Times New Roman" w:cs="Times New Roman"/>
                <w:bCs/>
                <w:sz w:val="24"/>
                <w:szCs w:val="24"/>
              </w:rPr>
              <w:t xml:space="preserve"> ir uz sabiedrību vērsta policijas darba pamats un veids, kā noskaidrot iedzīvotāju attieksmi pret policiju, to drošības sajūtu, sabiedrības viedokli par nepieciešamajām izmaiņām policijas darbā, kas savukārt palīdz uzlabot darba organizāciju</w:t>
            </w:r>
            <w:r w:rsidRPr="00F10AED">
              <w:rPr>
                <w:rFonts w:ascii="Times New Roman" w:hAnsi="Times New Roman" w:cs="Times New Roman"/>
                <w:bCs/>
                <w:sz w:val="24"/>
                <w:szCs w:val="24"/>
              </w:rPr>
              <w:t>, t.sk. sadarbību ar sabiedrību.</w:t>
            </w:r>
          </w:p>
          <w:p w14:paraId="23865B84" w14:textId="77777777" w:rsidR="003D222E" w:rsidRPr="00F10AED" w:rsidRDefault="003D222E" w:rsidP="003D222E">
            <w:pPr>
              <w:spacing w:after="0" w:line="240" w:lineRule="auto"/>
              <w:rPr>
                <w:rFonts w:ascii="Times New Roman" w:hAnsi="Times New Roman" w:cs="Times New Roman"/>
                <w:bCs/>
                <w:sz w:val="24"/>
                <w:szCs w:val="24"/>
              </w:rPr>
            </w:pPr>
            <w:r w:rsidRPr="00F10AED">
              <w:rPr>
                <w:rFonts w:ascii="Times New Roman" w:hAnsi="Times New Roman" w:cs="Times New Roman"/>
                <w:bCs/>
                <w:sz w:val="24"/>
                <w:szCs w:val="24"/>
              </w:rPr>
              <w:t xml:space="preserve">Aptaujas uzdevumi noskaidrot: </w:t>
            </w:r>
          </w:p>
          <w:p w14:paraId="747190F2"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Latvijas iedzīvotāju attieksmi pret</w:t>
            </w:r>
          </w:p>
          <w:p w14:paraId="43D28462"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  Valsts policiju, par uzticēšanos/</w:t>
            </w:r>
          </w:p>
          <w:p w14:paraId="7E2D6FCD"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neuzticēšanos Valsts policijai, </w:t>
            </w:r>
          </w:p>
          <w:p w14:paraId="30270143"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tās to iemesliem, saskarsmi ar </w:t>
            </w:r>
          </w:p>
          <w:p w14:paraId="63682F7E"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Valsts policiju, </w:t>
            </w:r>
          </w:p>
          <w:p w14:paraId="2EF2F1E8"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informētību/neinformētību par</w:t>
            </w:r>
          </w:p>
          <w:p w14:paraId="393711CC"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 Valsts policijas darbu, </w:t>
            </w:r>
          </w:p>
          <w:p w14:paraId="10B281A6"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veidiem, kā iedzīvotāji vēlētos </w:t>
            </w:r>
          </w:p>
          <w:p w14:paraId="2B247C2C"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saņemt informāciju par Valsts </w:t>
            </w:r>
          </w:p>
          <w:p w14:paraId="31BC66AC"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policijas darbu un </w:t>
            </w:r>
          </w:p>
          <w:p w14:paraId="23BBA14A"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sadarboties (līdzdarboties). </w:t>
            </w:r>
          </w:p>
          <w:p w14:paraId="70274E53"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Aptauju rezultāti tika ņemti vērā arī</w:t>
            </w:r>
          </w:p>
          <w:p w14:paraId="2EF4BA11"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 darba organizācijas un preventīvā</w:t>
            </w:r>
          </w:p>
          <w:p w14:paraId="7D92F803"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 darba  uzlabošanai, gan risinot </w:t>
            </w:r>
          </w:p>
          <w:p w14:paraId="0A418321"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dažādas iedzīvotāju drošības </w:t>
            </w:r>
          </w:p>
          <w:p w14:paraId="0E503C2B" w14:textId="77777777" w:rsidR="003D222E" w:rsidRPr="00F10AED" w:rsidRDefault="003D222E"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problēmas. </w:t>
            </w:r>
          </w:p>
          <w:p w14:paraId="3720F36C" w14:textId="77777777" w:rsidR="00D36112" w:rsidRPr="00F10AED" w:rsidRDefault="00D36112"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Kopumā aptaujas dati liecina, ka</w:t>
            </w:r>
          </w:p>
          <w:p w14:paraId="062739C0" w14:textId="77777777" w:rsidR="00D36112" w:rsidRPr="00F10AED" w:rsidRDefault="00D910B6" w:rsidP="003D222E">
            <w:pPr>
              <w:spacing w:after="0" w:line="240" w:lineRule="auto"/>
              <w:ind w:right="-694"/>
              <w:jc w:val="both"/>
              <w:rPr>
                <w:rFonts w:ascii="Times New Roman" w:hAnsi="Times New Roman" w:cs="Times New Roman"/>
                <w:bCs/>
                <w:sz w:val="24"/>
                <w:szCs w:val="24"/>
              </w:rPr>
            </w:pPr>
            <w:r>
              <w:rPr>
                <w:rFonts w:ascii="Times New Roman" w:hAnsi="Times New Roman" w:cs="Times New Roman"/>
                <w:bCs/>
                <w:sz w:val="24"/>
                <w:szCs w:val="24"/>
              </w:rPr>
              <w:t xml:space="preserve"> Valsts policijai uzticas 67</w:t>
            </w:r>
            <w:r w:rsidR="00D36112" w:rsidRPr="00F10AED">
              <w:rPr>
                <w:rFonts w:ascii="Times New Roman" w:hAnsi="Times New Roman" w:cs="Times New Roman"/>
                <w:bCs/>
                <w:sz w:val="24"/>
                <w:szCs w:val="24"/>
              </w:rPr>
              <w:t>%,</w:t>
            </w:r>
          </w:p>
          <w:p w14:paraId="29DF211D" w14:textId="77777777" w:rsidR="00D36112" w:rsidRPr="00F10AED" w:rsidRDefault="00D910B6" w:rsidP="003D222E">
            <w:pPr>
              <w:spacing w:after="0" w:line="240" w:lineRule="auto"/>
              <w:ind w:right="-694"/>
              <w:jc w:val="both"/>
              <w:rPr>
                <w:rFonts w:ascii="Times New Roman" w:hAnsi="Times New Roman" w:cs="Times New Roman"/>
                <w:bCs/>
                <w:sz w:val="24"/>
                <w:szCs w:val="24"/>
              </w:rPr>
            </w:pPr>
            <w:r>
              <w:rPr>
                <w:rFonts w:ascii="Times New Roman" w:hAnsi="Times New Roman" w:cs="Times New Roman"/>
                <w:bCs/>
                <w:sz w:val="24"/>
                <w:szCs w:val="24"/>
              </w:rPr>
              <w:t xml:space="preserve"> bet neuzticēšanos atzina 27</w:t>
            </w:r>
            <w:r w:rsidR="00D36112" w:rsidRPr="00F10AED">
              <w:rPr>
                <w:rFonts w:ascii="Times New Roman" w:hAnsi="Times New Roman" w:cs="Times New Roman"/>
                <w:bCs/>
                <w:sz w:val="24"/>
                <w:szCs w:val="24"/>
              </w:rPr>
              <w:t xml:space="preserve"> % </w:t>
            </w:r>
          </w:p>
          <w:p w14:paraId="70062F5F" w14:textId="77777777" w:rsidR="00F10AED" w:rsidRDefault="00D36112"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aptaujāto. Salīdzinot laika posmā no </w:t>
            </w:r>
          </w:p>
          <w:p w14:paraId="3854478C" w14:textId="77777777" w:rsidR="00D36112" w:rsidRPr="00F10AED" w:rsidRDefault="00D910B6" w:rsidP="003D222E">
            <w:pPr>
              <w:spacing w:after="0" w:line="240" w:lineRule="auto"/>
              <w:ind w:right="-694"/>
              <w:jc w:val="both"/>
              <w:rPr>
                <w:rFonts w:ascii="Times New Roman" w:hAnsi="Times New Roman" w:cs="Times New Roman"/>
                <w:bCs/>
                <w:sz w:val="24"/>
                <w:szCs w:val="24"/>
              </w:rPr>
            </w:pPr>
            <w:r>
              <w:rPr>
                <w:rFonts w:ascii="Times New Roman" w:hAnsi="Times New Roman" w:cs="Times New Roman"/>
                <w:bCs/>
                <w:sz w:val="24"/>
                <w:szCs w:val="24"/>
              </w:rPr>
              <w:t>2003.gada līdz 2019</w:t>
            </w:r>
            <w:r w:rsidR="00D36112" w:rsidRPr="00F10AED">
              <w:rPr>
                <w:rFonts w:ascii="Times New Roman" w:hAnsi="Times New Roman" w:cs="Times New Roman"/>
                <w:bCs/>
                <w:sz w:val="24"/>
                <w:szCs w:val="24"/>
              </w:rPr>
              <w:t xml:space="preserve">.gadam veikto </w:t>
            </w:r>
          </w:p>
          <w:p w14:paraId="14499F67" w14:textId="77777777" w:rsidR="00D36112" w:rsidRPr="00F10AED" w:rsidRDefault="00D36112"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aptauju rezultātus, secināts, ka </w:t>
            </w:r>
          </w:p>
          <w:p w14:paraId="6774E837" w14:textId="77777777" w:rsidR="00D36112" w:rsidRPr="00F10AED" w:rsidRDefault="00D910B6" w:rsidP="003D222E">
            <w:pPr>
              <w:spacing w:after="0" w:line="240" w:lineRule="auto"/>
              <w:ind w:right="-694"/>
              <w:jc w:val="both"/>
              <w:rPr>
                <w:rFonts w:ascii="Times New Roman" w:hAnsi="Times New Roman" w:cs="Times New Roman"/>
                <w:bCs/>
                <w:sz w:val="24"/>
                <w:szCs w:val="24"/>
              </w:rPr>
            </w:pPr>
            <w:r>
              <w:rPr>
                <w:rFonts w:ascii="Times New Roman" w:hAnsi="Times New Roman" w:cs="Times New Roman"/>
                <w:bCs/>
                <w:sz w:val="24"/>
                <w:szCs w:val="24"/>
              </w:rPr>
              <w:t>pēdējos trijos</w:t>
            </w:r>
            <w:r w:rsidR="00D36112" w:rsidRPr="00F10AED">
              <w:rPr>
                <w:rFonts w:ascii="Times New Roman" w:hAnsi="Times New Roman" w:cs="Times New Roman"/>
                <w:bCs/>
                <w:sz w:val="24"/>
                <w:szCs w:val="24"/>
              </w:rPr>
              <w:t xml:space="preserve"> gados Valsts </w:t>
            </w:r>
          </w:p>
          <w:p w14:paraId="0AFD6FDC" w14:textId="77777777" w:rsidR="00D36112" w:rsidRPr="00F10AED" w:rsidRDefault="00D36112"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policijai uzticējušies biežāk nekā </w:t>
            </w:r>
          </w:p>
          <w:p w14:paraId="37B8F149" w14:textId="77777777" w:rsidR="00D36112" w:rsidRPr="00F10AED" w:rsidRDefault="00D36112"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 xml:space="preserve">iepriekš (piemēram, agrāk </w:t>
            </w:r>
          </w:p>
          <w:p w14:paraId="4D0D575C" w14:textId="77777777" w:rsidR="00D36112" w:rsidRPr="00F10AED" w:rsidRDefault="00D36112"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uzticēšanās rādītājs ir bijis 44%-</w:t>
            </w:r>
          </w:p>
          <w:p w14:paraId="13DD3619" w14:textId="77777777" w:rsidR="00B60026" w:rsidRPr="00B60026" w:rsidRDefault="00D36112" w:rsidP="003D222E">
            <w:pPr>
              <w:spacing w:after="0" w:line="240" w:lineRule="auto"/>
              <w:ind w:right="-694"/>
              <w:jc w:val="both"/>
              <w:rPr>
                <w:rFonts w:ascii="Times New Roman" w:hAnsi="Times New Roman" w:cs="Times New Roman"/>
                <w:bCs/>
                <w:sz w:val="24"/>
                <w:szCs w:val="24"/>
              </w:rPr>
            </w:pPr>
            <w:r w:rsidRPr="00F10AED">
              <w:rPr>
                <w:rFonts w:ascii="Times New Roman" w:hAnsi="Times New Roman" w:cs="Times New Roman"/>
                <w:bCs/>
                <w:sz w:val="24"/>
                <w:szCs w:val="24"/>
              </w:rPr>
              <w:t>60%).</w:t>
            </w:r>
          </w:p>
        </w:tc>
        <w:tc>
          <w:tcPr>
            <w:tcW w:w="2441" w:type="pct"/>
            <w:tcBorders>
              <w:top w:val="outset" w:sz="6" w:space="0" w:color="auto"/>
              <w:left w:val="outset" w:sz="6" w:space="0" w:color="auto"/>
              <w:bottom w:val="outset" w:sz="6" w:space="0" w:color="auto"/>
              <w:right w:val="outset" w:sz="6" w:space="0" w:color="auto"/>
            </w:tcBorders>
            <w:hideMark/>
          </w:tcPr>
          <w:p w14:paraId="2871101C" w14:textId="77777777" w:rsid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b/>
                <w:bCs/>
                <w:color w:val="414142"/>
                <w:sz w:val="20"/>
                <w:szCs w:val="20"/>
                <w:lang w:eastAsia="lv-LV"/>
              </w:rPr>
              <w:t>Pētījuma mērķis, uzdevumi un galvenie rezultāti angļu valodā</w:t>
            </w:r>
            <w:r w:rsidRPr="00B60026">
              <w:rPr>
                <w:rFonts w:ascii="Arial" w:eastAsia="Times New Roman" w:hAnsi="Arial" w:cs="Arial"/>
                <w:b/>
                <w:bCs/>
                <w:color w:val="414142"/>
                <w:sz w:val="20"/>
                <w:szCs w:val="20"/>
                <w:lang w:eastAsia="lv-LV"/>
              </w:rPr>
              <w:br/>
            </w:r>
            <w:r w:rsidRPr="00B60026">
              <w:rPr>
                <w:rFonts w:ascii="Arial" w:eastAsia="Times New Roman" w:hAnsi="Arial" w:cs="Arial"/>
                <w:color w:val="414142"/>
                <w:sz w:val="20"/>
                <w:szCs w:val="20"/>
                <w:lang w:eastAsia="lv-LV"/>
              </w:rPr>
              <w:t>(brīvā tekstā, aptuveni 150 vārdu)</w:t>
            </w:r>
          </w:p>
          <w:p w14:paraId="1483D066" w14:textId="77777777" w:rsidR="00A2797B" w:rsidRPr="00A2797B" w:rsidRDefault="00A2797B" w:rsidP="00A2797B">
            <w:pPr>
              <w:spacing w:after="0" w:line="240" w:lineRule="auto"/>
              <w:jc w:val="both"/>
              <w:rPr>
                <w:rFonts w:ascii="Times New Roman" w:hAnsi="Times New Roman" w:cs="Times New Roman"/>
                <w:sz w:val="24"/>
                <w:szCs w:val="24"/>
                <w:lang w:val="en-US"/>
              </w:rPr>
            </w:pPr>
            <w:r w:rsidRPr="00A2797B">
              <w:rPr>
                <w:rFonts w:ascii="Times New Roman" w:hAnsi="Times New Roman" w:cs="Times New Roman"/>
                <w:sz w:val="24"/>
                <w:szCs w:val="24"/>
                <w:lang w:val="en-US"/>
              </w:rPr>
              <w:t>The aim of the survey – to find out community’s opinion on questions connected to security issues which is the base of community policing. Surveys are also the possibility to find out if people are feeling safe, as well as to learn of community’s attitude towards police and community’s opinion on the necessary changes in police work which in turn will help to improve police work organization, including interaction with community.</w:t>
            </w:r>
          </w:p>
          <w:p w14:paraId="1FDEA4CF" w14:textId="77777777" w:rsidR="00A2797B" w:rsidRPr="00A2797B" w:rsidRDefault="00A2797B" w:rsidP="00A2797B">
            <w:pPr>
              <w:spacing w:after="0" w:line="240" w:lineRule="auto"/>
              <w:jc w:val="both"/>
              <w:rPr>
                <w:rFonts w:ascii="Times New Roman" w:hAnsi="Times New Roman" w:cs="Times New Roman"/>
                <w:sz w:val="24"/>
                <w:szCs w:val="24"/>
                <w:lang w:val="en-US"/>
              </w:rPr>
            </w:pPr>
          </w:p>
          <w:p w14:paraId="3B65652D" w14:textId="77777777" w:rsidR="00A2797B" w:rsidRPr="00A2797B" w:rsidRDefault="00A2797B" w:rsidP="00A2797B">
            <w:pPr>
              <w:spacing w:after="0" w:line="240" w:lineRule="auto"/>
              <w:jc w:val="both"/>
              <w:rPr>
                <w:rFonts w:ascii="Times New Roman" w:hAnsi="Times New Roman" w:cs="Times New Roman"/>
                <w:sz w:val="24"/>
                <w:szCs w:val="24"/>
                <w:lang w:val="en-US"/>
              </w:rPr>
            </w:pPr>
            <w:r w:rsidRPr="00A2797B">
              <w:rPr>
                <w:rFonts w:ascii="Times New Roman" w:hAnsi="Times New Roman" w:cs="Times New Roman"/>
                <w:sz w:val="24"/>
                <w:szCs w:val="24"/>
                <w:lang w:val="en-US"/>
              </w:rPr>
              <w:t>The objectives of the survey are to find out:</w:t>
            </w:r>
          </w:p>
          <w:p w14:paraId="3BE7503B" w14:textId="77777777" w:rsidR="00A2797B" w:rsidRPr="00A2797B" w:rsidRDefault="00A2797B" w:rsidP="00A2797B">
            <w:pPr>
              <w:numPr>
                <w:ilvl w:val="0"/>
                <w:numId w:val="1"/>
              </w:numPr>
              <w:spacing w:after="0" w:line="240" w:lineRule="auto"/>
              <w:ind w:left="0"/>
              <w:jc w:val="both"/>
              <w:rPr>
                <w:rFonts w:ascii="Times New Roman" w:eastAsia="Times New Roman" w:hAnsi="Times New Roman" w:cs="Times New Roman"/>
                <w:sz w:val="24"/>
                <w:szCs w:val="24"/>
                <w:lang w:val="en-US"/>
              </w:rPr>
            </w:pPr>
            <w:r w:rsidRPr="00A2797B">
              <w:rPr>
                <w:rFonts w:ascii="Times New Roman" w:eastAsia="Times New Roman" w:hAnsi="Times New Roman" w:cs="Times New Roman"/>
                <w:sz w:val="24"/>
                <w:szCs w:val="24"/>
                <w:lang w:val="en-US"/>
              </w:rPr>
              <w:t xml:space="preserve">Attitude of residents of Latvia towards State Police, </w:t>
            </w:r>
          </w:p>
          <w:p w14:paraId="33FDBBF4" w14:textId="77777777" w:rsidR="00A2797B" w:rsidRPr="00A2797B" w:rsidRDefault="00A2797B" w:rsidP="00A2797B">
            <w:pPr>
              <w:numPr>
                <w:ilvl w:val="0"/>
                <w:numId w:val="1"/>
              </w:numPr>
              <w:spacing w:after="0" w:line="240" w:lineRule="auto"/>
              <w:ind w:left="0"/>
              <w:jc w:val="both"/>
              <w:rPr>
                <w:rFonts w:ascii="Times New Roman" w:eastAsia="Times New Roman" w:hAnsi="Times New Roman" w:cs="Times New Roman"/>
                <w:sz w:val="24"/>
                <w:szCs w:val="24"/>
                <w:lang w:val="en-US"/>
              </w:rPr>
            </w:pPr>
            <w:r w:rsidRPr="00A2797B">
              <w:rPr>
                <w:rFonts w:ascii="Times New Roman" w:eastAsia="Times New Roman" w:hAnsi="Times New Roman" w:cs="Times New Roman"/>
                <w:sz w:val="24"/>
                <w:szCs w:val="24"/>
                <w:lang w:val="en-US"/>
              </w:rPr>
              <w:t>Trust/mistrust towards State Police, what causes trust and mistrust,</w:t>
            </w:r>
          </w:p>
          <w:p w14:paraId="28205549" w14:textId="77777777" w:rsidR="00A2797B" w:rsidRPr="00A2797B" w:rsidRDefault="00A2797B" w:rsidP="00A2797B">
            <w:pPr>
              <w:numPr>
                <w:ilvl w:val="0"/>
                <w:numId w:val="1"/>
              </w:numPr>
              <w:spacing w:after="0" w:line="240" w:lineRule="auto"/>
              <w:ind w:left="0"/>
              <w:jc w:val="both"/>
              <w:rPr>
                <w:rFonts w:ascii="Times New Roman" w:eastAsia="Times New Roman" w:hAnsi="Times New Roman" w:cs="Times New Roman"/>
                <w:sz w:val="24"/>
                <w:szCs w:val="24"/>
                <w:lang w:val="en-US"/>
              </w:rPr>
            </w:pPr>
            <w:r w:rsidRPr="00A2797B">
              <w:rPr>
                <w:rFonts w:ascii="Times New Roman" w:eastAsia="Times New Roman" w:hAnsi="Times New Roman" w:cs="Times New Roman"/>
                <w:sz w:val="24"/>
                <w:szCs w:val="24"/>
                <w:lang w:val="en-US"/>
              </w:rPr>
              <w:t>Interaction with State Police,</w:t>
            </w:r>
          </w:p>
          <w:p w14:paraId="7B749C98" w14:textId="77777777" w:rsidR="00A2797B" w:rsidRPr="00A2797B" w:rsidRDefault="00A2797B" w:rsidP="00A2797B">
            <w:pPr>
              <w:numPr>
                <w:ilvl w:val="0"/>
                <w:numId w:val="1"/>
              </w:numPr>
              <w:spacing w:after="0" w:line="240" w:lineRule="auto"/>
              <w:ind w:left="0"/>
              <w:jc w:val="both"/>
              <w:rPr>
                <w:rFonts w:ascii="Times New Roman" w:eastAsia="Times New Roman" w:hAnsi="Times New Roman" w:cs="Times New Roman"/>
                <w:sz w:val="24"/>
                <w:szCs w:val="24"/>
                <w:lang w:val="en-US"/>
              </w:rPr>
            </w:pPr>
            <w:r w:rsidRPr="00A2797B">
              <w:rPr>
                <w:rFonts w:ascii="Times New Roman" w:eastAsia="Times New Roman" w:hAnsi="Times New Roman" w:cs="Times New Roman"/>
                <w:sz w:val="24"/>
                <w:szCs w:val="24"/>
                <w:lang w:val="en-US"/>
              </w:rPr>
              <w:t>How well informed/uninformed are people about the work of State Police,</w:t>
            </w:r>
          </w:p>
          <w:p w14:paraId="43A87392" w14:textId="77777777" w:rsidR="00A2797B" w:rsidRPr="00A2797B" w:rsidRDefault="00A2797B" w:rsidP="00A2797B">
            <w:pPr>
              <w:numPr>
                <w:ilvl w:val="0"/>
                <w:numId w:val="1"/>
              </w:numPr>
              <w:spacing w:after="0" w:line="240" w:lineRule="auto"/>
              <w:ind w:left="0"/>
              <w:jc w:val="both"/>
              <w:rPr>
                <w:rFonts w:ascii="Times New Roman" w:eastAsia="Times New Roman" w:hAnsi="Times New Roman" w:cs="Times New Roman"/>
                <w:sz w:val="24"/>
                <w:szCs w:val="24"/>
                <w:lang w:val="en-US"/>
              </w:rPr>
            </w:pPr>
            <w:r w:rsidRPr="00A2797B">
              <w:rPr>
                <w:rFonts w:ascii="Times New Roman" w:eastAsia="Times New Roman" w:hAnsi="Times New Roman" w:cs="Times New Roman"/>
                <w:sz w:val="24"/>
                <w:szCs w:val="24"/>
                <w:lang w:val="en-US"/>
              </w:rPr>
              <w:t>Channels through which residents would like to receive information in regards to the work done by State Police and ways how to interact (collaborate).</w:t>
            </w:r>
          </w:p>
          <w:p w14:paraId="306687B9" w14:textId="77777777" w:rsidR="00A2797B" w:rsidRPr="00A2797B" w:rsidRDefault="00A2797B" w:rsidP="00A2797B">
            <w:pPr>
              <w:spacing w:after="0" w:line="240" w:lineRule="auto"/>
              <w:jc w:val="both"/>
              <w:rPr>
                <w:rFonts w:ascii="Times New Roman" w:hAnsi="Times New Roman" w:cs="Times New Roman"/>
                <w:sz w:val="24"/>
                <w:szCs w:val="24"/>
                <w:lang w:val="en-US"/>
              </w:rPr>
            </w:pPr>
          </w:p>
          <w:p w14:paraId="68719C52" w14:textId="77777777" w:rsidR="00A2797B" w:rsidRPr="00A2797B" w:rsidRDefault="00A2797B" w:rsidP="00A2797B">
            <w:pPr>
              <w:spacing w:after="0" w:line="240" w:lineRule="auto"/>
              <w:jc w:val="both"/>
              <w:rPr>
                <w:rFonts w:ascii="Times New Roman" w:hAnsi="Times New Roman" w:cs="Times New Roman"/>
                <w:sz w:val="24"/>
                <w:szCs w:val="24"/>
                <w:lang w:val="en-US"/>
              </w:rPr>
            </w:pPr>
            <w:r w:rsidRPr="00A2797B">
              <w:rPr>
                <w:rFonts w:ascii="Times New Roman" w:hAnsi="Times New Roman" w:cs="Times New Roman"/>
                <w:sz w:val="24"/>
                <w:szCs w:val="24"/>
                <w:lang w:val="en-US"/>
              </w:rPr>
              <w:t>Results of the survey are used to improve work organization and preventive work solving different safety issues of the residents.</w:t>
            </w:r>
          </w:p>
          <w:p w14:paraId="6986E701" w14:textId="77777777" w:rsidR="00A2797B" w:rsidRPr="00A2797B" w:rsidRDefault="00A2797B" w:rsidP="00A2797B">
            <w:pPr>
              <w:spacing w:after="0" w:line="240" w:lineRule="auto"/>
              <w:jc w:val="both"/>
              <w:rPr>
                <w:rFonts w:ascii="Times New Roman" w:hAnsi="Times New Roman" w:cs="Times New Roman"/>
                <w:sz w:val="24"/>
                <w:szCs w:val="24"/>
                <w:lang w:val="en-US"/>
              </w:rPr>
            </w:pPr>
          </w:p>
          <w:p w14:paraId="7758FCCF" w14:textId="77777777" w:rsidR="00F10AED" w:rsidRPr="00A2797B" w:rsidRDefault="00A2797B" w:rsidP="00D910B6">
            <w:pPr>
              <w:spacing w:after="0" w:line="240" w:lineRule="auto"/>
              <w:jc w:val="both"/>
              <w:rPr>
                <w:rFonts w:ascii="Times New Roman" w:hAnsi="Times New Roman" w:cs="Times New Roman"/>
                <w:sz w:val="24"/>
                <w:szCs w:val="24"/>
                <w:lang w:val="en-US"/>
              </w:rPr>
            </w:pPr>
            <w:r w:rsidRPr="00A2797B">
              <w:rPr>
                <w:rFonts w:ascii="Times New Roman" w:hAnsi="Times New Roman" w:cs="Times New Roman"/>
                <w:sz w:val="24"/>
                <w:szCs w:val="24"/>
                <w:lang w:val="en-US"/>
              </w:rPr>
              <w:t>Ov</w:t>
            </w:r>
            <w:r w:rsidR="00D910B6">
              <w:rPr>
                <w:rFonts w:ascii="Times New Roman" w:hAnsi="Times New Roman" w:cs="Times New Roman"/>
                <w:sz w:val="24"/>
                <w:szCs w:val="24"/>
                <w:lang w:val="en-US"/>
              </w:rPr>
              <w:t>erall survey results say that 67</w:t>
            </w:r>
            <w:r w:rsidRPr="00A2797B">
              <w:rPr>
                <w:rFonts w:ascii="Times New Roman" w:hAnsi="Times New Roman" w:cs="Times New Roman"/>
                <w:sz w:val="24"/>
                <w:szCs w:val="24"/>
                <w:lang w:val="en-US"/>
              </w:rPr>
              <w:t>% of the resp</w:t>
            </w:r>
            <w:r w:rsidR="00D910B6">
              <w:rPr>
                <w:rFonts w:ascii="Times New Roman" w:hAnsi="Times New Roman" w:cs="Times New Roman"/>
                <w:sz w:val="24"/>
                <w:szCs w:val="24"/>
                <w:lang w:val="en-US"/>
              </w:rPr>
              <w:t>onders trust State Police and 27</w:t>
            </w:r>
            <w:r w:rsidRPr="00A2797B">
              <w:rPr>
                <w:rFonts w:ascii="Times New Roman" w:hAnsi="Times New Roman" w:cs="Times New Roman"/>
                <w:sz w:val="24"/>
                <w:szCs w:val="24"/>
                <w:lang w:val="en-US"/>
              </w:rPr>
              <w:t>% do not trust State Police. In comparison to the surveys done from 2003 until 201</w:t>
            </w:r>
            <w:r w:rsidR="00D910B6">
              <w:rPr>
                <w:rFonts w:ascii="Times New Roman" w:hAnsi="Times New Roman" w:cs="Times New Roman"/>
                <w:sz w:val="24"/>
                <w:szCs w:val="24"/>
                <w:lang w:val="en-US"/>
              </w:rPr>
              <w:t>9</w:t>
            </w:r>
            <w:r w:rsidRPr="00A2797B">
              <w:rPr>
                <w:rFonts w:ascii="Times New Roman" w:hAnsi="Times New Roman" w:cs="Times New Roman"/>
                <w:sz w:val="24"/>
                <w:szCs w:val="24"/>
                <w:lang w:val="en-US"/>
              </w:rPr>
              <w:t xml:space="preserve"> it can </w:t>
            </w:r>
            <w:r w:rsidR="00D910B6">
              <w:rPr>
                <w:rFonts w:ascii="Times New Roman" w:hAnsi="Times New Roman" w:cs="Times New Roman"/>
                <w:sz w:val="24"/>
                <w:szCs w:val="24"/>
                <w:lang w:val="en-US"/>
              </w:rPr>
              <w:t>be concluded that during last 3</w:t>
            </w:r>
            <w:r w:rsidRPr="00A2797B">
              <w:rPr>
                <w:rFonts w:ascii="Times New Roman" w:hAnsi="Times New Roman" w:cs="Times New Roman"/>
                <w:sz w:val="24"/>
                <w:szCs w:val="24"/>
                <w:lang w:val="en-US"/>
              </w:rPr>
              <w:t xml:space="preserve"> years residents have trusted State Police more often than previously (for example, the trust rate has risen from 44% to 60%).</w:t>
            </w:r>
          </w:p>
        </w:tc>
      </w:tr>
      <w:tr w:rsidR="00B60026" w:rsidRPr="00B60026" w14:paraId="3AFA5DC2"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6AB9D115"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t>Galvenās pētījumā aplūkotās tēmas</w:t>
            </w:r>
          </w:p>
        </w:tc>
        <w:tc>
          <w:tcPr>
            <w:tcW w:w="2441" w:type="pct"/>
            <w:tcBorders>
              <w:top w:val="outset" w:sz="6" w:space="0" w:color="auto"/>
              <w:left w:val="outset" w:sz="6" w:space="0" w:color="auto"/>
              <w:bottom w:val="outset" w:sz="6" w:space="0" w:color="auto"/>
              <w:right w:val="outset" w:sz="6" w:space="0" w:color="auto"/>
            </w:tcBorders>
            <w:hideMark/>
          </w:tcPr>
          <w:p w14:paraId="7596F322" w14:textId="77777777" w:rsidR="00B9327E" w:rsidRPr="00B60026" w:rsidRDefault="00B9327E" w:rsidP="00B9327E">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 xml:space="preserve">Saskarsme ar Valsts policijas darbiniekiem; Saskarsme ar noziedzīgiem nodarījumiem un </w:t>
            </w:r>
            <w:r>
              <w:rPr>
                <w:rFonts w:ascii="Arial" w:eastAsia="Times New Roman" w:hAnsi="Arial" w:cs="Arial"/>
                <w:b/>
                <w:bCs/>
                <w:color w:val="414142"/>
                <w:sz w:val="20"/>
                <w:szCs w:val="20"/>
                <w:lang w:eastAsia="lv-LV"/>
              </w:rPr>
              <w:lastRenderedPageBreak/>
              <w:t>vēršanās policijā pēc palīdzības; Informētība par Valsts policiju; Uzticēšanās Valsts policijai; Policijas darba vērtējums; Iedzīvotāju drošības sajūta; Iedzīvotāju gatavība līdzdarboties sabiedriskās kārtības un drošības nodrošināšanā</w:t>
            </w:r>
          </w:p>
        </w:tc>
      </w:tr>
      <w:tr w:rsidR="00B60026" w:rsidRPr="00B60026" w14:paraId="20E0EE66"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31EB9F70"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lastRenderedPageBreak/>
              <w:t>Pētījuma pasūtītājs</w:t>
            </w:r>
          </w:p>
        </w:tc>
        <w:tc>
          <w:tcPr>
            <w:tcW w:w="2441" w:type="pct"/>
            <w:tcBorders>
              <w:top w:val="outset" w:sz="6" w:space="0" w:color="auto"/>
              <w:left w:val="outset" w:sz="6" w:space="0" w:color="auto"/>
              <w:bottom w:val="outset" w:sz="6" w:space="0" w:color="auto"/>
              <w:right w:val="outset" w:sz="6" w:space="0" w:color="auto"/>
            </w:tcBorders>
            <w:hideMark/>
          </w:tcPr>
          <w:p w14:paraId="37505BDD" w14:textId="77777777" w:rsidR="00B60026" w:rsidRPr="00B60026" w:rsidRDefault="003D222E" w:rsidP="00B60026">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Valsts policija</w:t>
            </w:r>
          </w:p>
        </w:tc>
      </w:tr>
      <w:tr w:rsidR="00B60026" w:rsidRPr="00B60026" w14:paraId="6723FC63"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702692F9"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t>Pētījuma īstenotājs</w:t>
            </w:r>
          </w:p>
        </w:tc>
        <w:tc>
          <w:tcPr>
            <w:tcW w:w="2441" w:type="pct"/>
            <w:tcBorders>
              <w:top w:val="outset" w:sz="6" w:space="0" w:color="auto"/>
              <w:left w:val="outset" w:sz="6" w:space="0" w:color="auto"/>
              <w:bottom w:val="outset" w:sz="6" w:space="0" w:color="auto"/>
              <w:right w:val="outset" w:sz="6" w:space="0" w:color="auto"/>
            </w:tcBorders>
            <w:hideMark/>
          </w:tcPr>
          <w:p w14:paraId="12E14515" w14:textId="77777777" w:rsidR="00B60026" w:rsidRPr="00B60026" w:rsidRDefault="003D222E" w:rsidP="00B60026">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SKDS</w:t>
            </w:r>
          </w:p>
        </w:tc>
      </w:tr>
      <w:tr w:rsidR="00B60026" w:rsidRPr="00B60026" w14:paraId="45C3579A"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6A963FEC"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t>Pētījuma īstenošanas gads</w:t>
            </w:r>
          </w:p>
        </w:tc>
        <w:tc>
          <w:tcPr>
            <w:tcW w:w="2441" w:type="pct"/>
            <w:tcBorders>
              <w:top w:val="outset" w:sz="6" w:space="0" w:color="auto"/>
              <w:left w:val="outset" w:sz="6" w:space="0" w:color="auto"/>
              <w:bottom w:val="outset" w:sz="6" w:space="0" w:color="auto"/>
              <w:right w:val="outset" w:sz="6" w:space="0" w:color="auto"/>
            </w:tcBorders>
            <w:hideMark/>
          </w:tcPr>
          <w:p w14:paraId="211F3866" w14:textId="77777777" w:rsidR="00B60026" w:rsidRPr="00B60026" w:rsidRDefault="00D910B6" w:rsidP="00B60026">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2019</w:t>
            </w:r>
          </w:p>
        </w:tc>
      </w:tr>
      <w:tr w:rsidR="00B60026" w:rsidRPr="00B60026" w14:paraId="6058FAB8"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720491C6"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t>Pētījuma finansēšanas summa un finansēšanas avots</w:t>
            </w:r>
          </w:p>
        </w:tc>
        <w:tc>
          <w:tcPr>
            <w:tcW w:w="2441" w:type="pct"/>
            <w:tcBorders>
              <w:top w:val="outset" w:sz="6" w:space="0" w:color="auto"/>
              <w:left w:val="outset" w:sz="6" w:space="0" w:color="auto"/>
              <w:bottom w:val="outset" w:sz="6" w:space="0" w:color="auto"/>
              <w:right w:val="outset" w:sz="6" w:space="0" w:color="auto"/>
            </w:tcBorders>
            <w:hideMark/>
          </w:tcPr>
          <w:p w14:paraId="3459492C" w14:textId="77777777" w:rsidR="00B60026" w:rsidRPr="00B60026" w:rsidRDefault="00B60026" w:rsidP="00B60026">
            <w:pPr>
              <w:spacing w:after="0" w:line="240" w:lineRule="auto"/>
              <w:rPr>
                <w:rFonts w:ascii="Times New Roman" w:eastAsia="Times New Roman" w:hAnsi="Times New Roman" w:cs="Times New Roman"/>
                <w:color w:val="414142"/>
                <w:sz w:val="24"/>
                <w:szCs w:val="24"/>
                <w:lang w:eastAsia="lv-LV"/>
              </w:rPr>
            </w:pPr>
            <w:r w:rsidRPr="00B60026">
              <w:rPr>
                <w:rFonts w:ascii="Arial" w:eastAsia="Times New Roman" w:hAnsi="Arial" w:cs="Arial"/>
                <w:color w:val="414142"/>
                <w:sz w:val="20"/>
                <w:szCs w:val="20"/>
                <w:lang w:eastAsia="lv-LV"/>
              </w:rPr>
              <w:t> </w:t>
            </w:r>
            <w:r w:rsidR="00D910B6">
              <w:rPr>
                <w:rFonts w:ascii="Times New Roman" w:hAnsi="Times New Roman" w:cs="Times New Roman"/>
                <w:sz w:val="24"/>
                <w:szCs w:val="24"/>
              </w:rPr>
              <w:t>4975,</w:t>
            </w:r>
            <w:r w:rsidR="00A81BC6">
              <w:rPr>
                <w:rFonts w:ascii="Times New Roman" w:hAnsi="Times New Roman" w:cs="Times New Roman"/>
                <w:sz w:val="24"/>
                <w:szCs w:val="24"/>
              </w:rPr>
              <w:t xml:space="preserve"> </w:t>
            </w:r>
            <w:r w:rsidR="00D910B6">
              <w:rPr>
                <w:rFonts w:ascii="Times New Roman" w:hAnsi="Times New Roman" w:cs="Times New Roman"/>
                <w:sz w:val="24"/>
                <w:szCs w:val="24"/>
              </w:rPr>
              <w:t>20</w:t>
            </w:r>
            <w:r w:rsidR="00B9327E" w:rsidRPr="00B9327E">
              <w:rPr>
                <w:rFonts w:ascii="Times New Roman" w:hAnsi="Times New Roman" w:cs="Times New Roman"/>
                <w:sz w:val="24"/>
                <w:szCs w:val="24"/>
              </w:rPr>
              <w:t xml:space="preserve"> EUR + PVN</w:t>
            </w:r>
            <w:r w:rsidR="00B9327E">
              <w:rPr>
                <w:rFonts w:ascii="Times New Roman" w:hAnsi="Times New Roman" w:cs="Times New Roman"/>
                <w:sz w:val="24"/>
                <w:szCs w:val="24"/>
              </w:rPr>
              <w:t xml:space="preserve">, Valsts policijas budžeta līdzekļi </w:t>
            </w:r>
          </w:p>
        </w:tc>
      </w:tr>
      <w:tr w:rsidR="00B60026" w:rsidRPr="00B60026" w14:paraId="38283044"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50974799"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t>Pētījuma klasifikācija*</w:t>
            </w:r>
          </w:p>
        </w:tc>
        <w:tc>
          <w:tcPr>
            <w:tcW w:w="2441" w:type="pct"/>
            <w:tcBorders>
              <w:top w:val="outset" w:sz="6" w:space="0" w:color="auto"/>
              <w:left w:val="outset" w:sz="6" w:space="0" w:color="auto"/>
              <w:bottom w:val="outset" w:sz="6" w:space="0" w:color="auto"/>
              <w:right w:val="outset" w:sz="6" w:space="0" w:color="auto"/>
            </w:tcBorders>
            <w:hideMark/>
          </w:tcPr>
          <w:p w14:paraId="56A2A1DB" w14:textId="77777777" w:rsidR="00B60026" w:rsidRPr="00B60026" w:rsidRDefault="00F10AED" w:rsidP="00B60026">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Sabiedriskās domas pētījums</w:t>
            </w:r>
          </w:p>
        </w:tc>
      </w:tr>
      <w:tr w:rsidR="00B60026" w:rsidRPr="00B60026" w14:paraId="3CE49B08"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78D07525"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t>Politikas joma, nozare**</w:t>
            </w:r>
          </w:p>
        </w:tc>
        <w:tc>
          <w:tcPr>
            <w:tcW w:w="2441" w:type="pct"/>
            <w:tcBorders>
              <w:top w:val="outset" w:sz="6" w:space="0" w:color="auto"/>
              <w:left w:val="outset" w:sz="6" w:space="0" w:color="auto"/>
              <w:bottom w:val="outset" w:sz="6" w:space="0" w:color="auto"/>
              <w:right w:val="outset" w:sz="6" w:space="0" w:color="auto"/>
            </w:tcBorders>
            <w:hideMark/>
          </w:tcPr>
          <w:p w14:paraId="702B017A" w14:textId="77777777" w:rsidR="00B60026" w:rsidRPr="00B60026" w:rsidRDefault="00F10AED" w:rsidP="00B60026">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 xml:space="preserve">4. </w:t>
            </w:r>
            <w:proofErr w:type="spellStart"/>
            <w:r>
              <w:rPr>
                <w:rFonts w:ascii="Arial" w:eastAsia="Times New Roman" w:hAnsi="Arial" w:cs="Arial"/>
                <w:b/>
                <w:bCs/>
                <w:color w:val="414142"/>
                <w:sz w:val="20"/>
                <w:szCs w:val="20"/>
                <w:lang w:eastAsia="lv-LV"/>
              </w:rPr>
              <w:t>iekšlietu</w:t>
            </w:r>
            <w:proofErr w:type="spellEnd"/>
            <w:r>
              <w:rPr>
                <w:rFonts w:ascii="Arial" w:eastAsia="Times New Roman" w:hAnsi="Arial" w:cs="Arial"/>
                <w:b/>
                <w:bCs/>
                <w:color w:val="414142"/>
                <w:sz w:val="20"/>
                <w:szCs w:val="20"/>
                <w:lang w:eastAsia="lv-LV"/>
              </w:rPr>
              <w:t xml:space="preserve"> politika</w:t>
            </w:r>
          </w:p>
        </w:tc>
      </w:tr>
      <w:tr w:rsidR="00B60026" w:rsidRPr="00B60026" w14:paraId="7DF1B4B8"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291C6989"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b/>
                <w:bCs/>
                <w:color w:val="414142"/>
                <w:sz w:val="20"/>
                <w:szCs w:val="20"/>
                <w:lang w:eastAsia="lv-LV"/>
              </w:rPr>
              <w:t>Pētījuma ģeogrāfiskais aptvērums</w:t>
            </w:r>
            <w:r w:rsidRPr="00B60026">
              <w:rPr>
                <w:rFonts w:ascii="Arial" w:eastAsia="Times New Roman" w:hAnsi="Arial" w:cs="Arial"/>
                <w:b/>
                <w:bCs/>
                <w:color w:val="414142"/>
                <w:sz w:val="20"/>
                <w:szCs w:val="20"/>
                <w:lang w:eastAsia="lv-LV"/>
              </w:rPr>
              <w:br/>
            </w:r>
            <w:r w:rsidRPr="00B60026">
              <w:rPr>
                <w:rFonts w:ascii="Arial" w:eastAsia="Times New Roman" w:hAnsi="Arial" w:cs="Arial"/>
                <w:color w:val="414142"/>
                <w:sz w:val="20"/>
                <w:szCs w:val="20"/>
                <w:lang w:eastAsia="lv-LV"/>
              </w:rPr>
              <w:t>(visa Latvija vai noteikts reģions/novads)</w:t>
            </w:r>
          </w:p>
        </w:tc>
        <w:tc>
          <w:tcPr>
            <w:tcW w:w="2441" w:type="pct"/>
            <w:tcBorders>
              <w:top w:val="outset" w:sz="6" w:space="0" w:color="auto"/>
              <w:left w:val="outset" w:sz="6" w:space="0" w:color="auto"/>
              <w:bottom w:val="outset" w:sz="6" w:space="0" w:color="auto"/>
              <w:right w:val="outset" w:sz="6" w:space="0" w:color="auto"/>
            </w:tcBorders>
            <w:hideMark/>
          </w:tcPr>
          <w:p w14:paraId="42096843" w14:textId="77777777" w:rsidR="00B60026" w:rsidRPr="00B60026" w:rsidRDefault="003D222E" w:rsidP="00B60026">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Visa Latvija</w:t>
            </w:r>
          </w:p>
        </w:tc>
      </w:tr>
      <w:tr w:rsidR="00B60026" w:rsidRPr="00B60026" w14:paraId="244F3F9E"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3CAEE3A4"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b/>
                <w:bCs/>
                <w:color w:val="414142"/>
                <w:sz w:val="20"/>
                <w:szCs w:val="20"/>
                <w:lang w:eastAsia="lv-LV"/>
              </w:rPr>
              <w:t>Pētījuma mērķa grupa/-</w:t>
            </w:r>
            <w:proofErr w:type="spellStart"/>
            <w:r w:rsidRPr="00B60026">
              <w:rPr>
                <w:rFonts w:ascii="Arial" w:eastAsia="Times New Roman" w:hAnsi="Arial" w:cs="Arial"/>
                <w:b/>
                <w:bCs/>
                <w:color w:val="414142"/>
                <w:sz w:val="20"/>
                <w:szCs w:val="20"/>
                <w:lang w:eastAsia="lv-LV"/>
              </w:rPr>
              <w:t>as</w:t>
            </w:r>
            <w:proofErr w:type="spellEnd"/>
            <w:r w:rsidRPr="00B60026">
              <w:rPr>
                <w:rFonts w:ascii="Arial" w:eastAsia="Times New Roman" w:hAnsi="Arial" w:cs="Arial"/>
                <w:b/>
                <w:bCs/>
                <w:color w:val="414142"/>
                <w:sz w:val="20"/>
                <w:szCs w:val="20"/>
                <w:lang w:eastAsia="lv-LV"/>
              </w:rPr>
              <w:br/>
            </w:r>
            <w:r w:rsidRPr="00B60026">
              <w:rPr>
                <w:rFonts w:ascii="Arial" w:eastAsia="Times New Roman" w:hAnsi="Arial" w:cs="Arial"/>
                <w:color w:val="414142"/>
                <w:sz w:val="20"/>
                <w:szCs w:val="20"/>
                <w:lang w:eastAsia="lv-LV"/>
              </w:rPr>
              <w:t>(piemēram, Latvijas iedzīvotāji darbspējas vecumā)</w:t>
            </w:r>
          </w:p>
        </w:tc>
        <w:tc>
          <w:tcPr>
            <w:tcW w:w="2441" w:type="pct"/>
            <w:tcBorders>
              <w:top w:val="outset" w:sz="6" w:space="0" w:color="auto"/>
              <w:left w:val="outset" w:sz="6" w:space="0" w:color="auto"/>
              <w:bottom w:val="outset" w:sz="6" w:space="0" w:color="auto"/>
              <w:right w:val="outset" w:sz="6" w:space="0" w:color="auto"/>
            </w:tcBorders>
            <w:hideMark/>
          </w:tcPr>
          <w:p w14:paraId="1C5FDA87" w14:textId="77777777" w:rsidR="00B60026" w:rsidRPr="00B60026" w:rsidRDefault="00F10AED" w:rsidP="00B60026">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Latvijas pastāvīgie iedzīvotāji vecumā no 18 līdz 75 gadiem</w:t>
            </w:r>
          </w:p>
        </w:tc>
      </w:tr>
      <w:tr w:rsidR="00B60026" w:rsidRPr="00B60026" w14:paraId="3F75CA59"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0F484A52"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t>Pētījumā izmantotās metodes pēc informācijas ieguves veida:</w:t>
            </w:r>
          </w:p>
        </w:tc>
        <w:tc>
          <w:tcPr>
            <w:tcW w:w="2441" w:type="pct"/>
            <w:tcBorders>
              <w:top w:val="outset" w:sz="6" w:space="0" w:color="auto"/>
              <w:left w:val="outset" w:sz="6" w:space="0" w:color="auto"/>
              <w:bottom w:val="outset" w:sz="6" w:space="0" w:color="auto"/>
              <w:right w:val="outset" w:sz="6" w:space="0" w:color="auto"/>
            </w:tcBorders>
            <w:hideMark/>
          </w:tcPr>
          <w:p w14:paraId="6357EEEC"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p>
        </w:tc>
      </w:tr>
      <w:tr w:rsidR="00B60026" w:rsidRPr="00B60026" w14:paraId="7D603667"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24E0806A" w14:textId="77777777" w:rsidR="00B60026" w:rsidRPr="00B60026" w:rsidRDefault="00B60026" w:rsidP="00B60026">
            <w:pPr>
              <w:spacing w:after="0" w:line="240" w:lineRule="auto"/>
              <w:rPr>
                <w:rFonts w:ascii="Times New Roman" w:eastAsia="Times New Roman" w:hAnsi="Times New Roman" w:cs="Times New Roman"/>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53AB324E"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1) tiesību aktu vai politikas plānošanas dokumentu analīze</w:t>
            </w:r>
          </w:p>
        </w:tc>
        <w:tc>
          <w:tcPr>
            <w:tcW w:w="2441" w:type="pct"/>
            <w:tcBorders>
              <w:top w:val="outset" w:sz="6" w:space="0" w:color="auto"/>
              <w:left w:val="outset" w:sz="6" w:space="0" w:color="auto"/>
              <w:bottom w:val="outset" w:sz="6" w:space="0" w:color="auto"/>
              <w:right w:val="outset" w:sz="6" w:space="0" w:color="auto"/>
            </w:tcBorders>
            <w:hideMark/>
          </w:tcPr>
          <w:p w14:paraId="69B5C555"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2E845BF8"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6F13F62A" w14:textId="77777777" w:rsidR="00B60026" w:rsidRPr="00B60026" w:rsidRDefault="00B60026" w:rsidP="00B60026">
            <w:pPr>
              <w:spacing w:after="0" w:line="240" w:lineRule="auto"/>
              <w:rPr>
                <w:rFonts w:ascii="Times New Roman" w:eastAsia="Times New Roman" w:hAnsi="Times New Roman" w:cs="Times New Roman"/>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6BD7A70F"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2) statistikas datu analīze</w:t>
            </w:r>
          </w:p>
        </w:tc>
        <w:tc>
          <w:tcPr>
            <w:tcW w:w="2441" w:type="pct"/>
            <w:tcBorders>
              <w:top w:val="outset" w:sz="6" w:space="0" w:color="auto"/>
              <w:left w:val="outset" w:sz="6" w:space="0" w:color="auto"/>
              <w:bottom w:val="outset" w:sz="6" w:space="0" w:color="auto"/>
              <w:right w:val="outset" w:sz="6" w:space="0" w:color="auto"/>
            </w:tcBorders>
            <w:hideMark/>
          </w:tcPr>
          <w:p w14:paraId="4B30E9C1"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6C4F8A19"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26C8FE2E" w14:textId="77777777" w:rsidR="00B60026" w:rsidRPr="00B60026" w:rsidRDefault="00B60026" w:rsidP="00B60026">
            <w:pPr>
              <w:spacing w:after="0" w:line="240" w:lineRule="auto"/>
              <w:rPr>
                <w:rFonts w:ascii="Times New Roman" w:eastAsia="Times New Roman" w:hAnsi="Times New Roman" w:cs="Times New Roman"/>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07CBF053"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3) esošo pētījumu datu sekundārā analīze</w:t>
            </w:r>
          </w:p>
        </w:tc>
        <w:tc>
          <w:tcPr>
            <w:tcW w:w="2441" w:type="pct"/>
            <w:tcBorders>
              <w:top w:val="outset" w:sz="6" w:space="0" w:color="auto"/>
              <w:left w:val="outset" w:sz="6" w:space="0" w:color="auto"/>
              <w:bottom w:val="outset" w:sz="6" w:space="0" w:color="auto"/>
              <w:right w:val="outset" w:sz="6" w:space="0" w:color="auto"/>
            </w:tcBorders>
            <w:hideMark/>
          </w:tcPr>
          <w:p w14:paraId="35CF49D0"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785D3417"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4271E39B" w14:textId="77777777" w:rsidR="00B60026" w:rsidRPr="00B60026" w:rsidRDefault="00B60026" w:rsidP="00B60026">
            <w:pPr>
              <w:spacing w:after="0" w:line="240" w:lineRule="auto"/>
              <w:rPr>
                <w:rFonts w:ascii="Times New Roman" w:eastAsia="Times New Roman" w:hAnsi="Times New Roman" w:cs="Times New Roman"/>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26359B56"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4) padziļināto/ekspertu interviju veikšana un analīze</w:t>
            </w:r>
          </w:p>
        </w:tc>
        <w:tc>
          <w:tcPr>
            <w:tcW w:w="2441" w:type="pct"/>
            <w:tcBorders>
              <w:top w:val="outset" w:sz="6" w:space="0" w:color="auto"/>
              <w:left w:val="outset" w:sz="6" w:space="0" w:color="auto"/>
              <w:bottom w:val="outset" w:sz="6" w:space="0" w:color="auto"/>
              <w:right w:val="outset" w:sz="6" w:space="0" w:color="auto"/>
            </w:tcBorders>
            <w:hideMark/>
          </w:tcPr>
          <w:p w14:paraId="7194E68A"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45EF5A6A"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2AA44F37" w14:textId="77777777" w:rsidR="00B60026" w:rsidRPr="00B60026" w:rsidRDefault="00B60026" w:rsidP="00B60026">
            <w:pPr>
              <w:spacing w:after="0" w:line="240" w:lineRule="auto"/>
              <w:rPr>
                <w:rFonts w:ascii="Times New Roman" w:eastAsia="Times New Roman" w:hAnsi="Times New Roman" w:cs="Times New Roman"/>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7C7FCA5E"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5) fokusa grupu diskusiju veikšana un analīze</w:t>
            </w:r>
          </w:p>
        </w:tc>
        <w:tc>
          <w:tcPr>
            <w:tcW w:w="2441" w:type="pct"/>
            <w:tcBorders>
              <w:top w:val="outset" w:sz="6" w:space="0" w:color="auto"/>
              <w:left w:val="outset" w:sz="6" w:space="0" w:color="auto"/>
              <w:bottom w:val="outset" w:sz="6" w:space="0" w:color="auto"/>
              <w:right w:val="outset" w:sz="6" w:space="0" w:color="auto"/>
            </w:tcBorders>
            <w:hideMark/>
          </w:tcPr>
          <w:p w14:paraId="4D836CBD"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7DB5F5D3"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0A6C607D" w14:textId="77777777" w:rsidR="00B60026" w:rsidRPr="00B60026" w:rsidRDefault="00B60026" w:rsidP="00B60026">
            <w:pPr>
              <w:spacing w:after="0" w:line="240" w:lineRule="auto"/>
              <w:rPr>
                <w:rFonts w:ascii="Times New Roman" w:eastAsia="Times New Roman" w:hAnsi="Times New Roman" w:cs="Times New Roman"/>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7ABE55ED"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6) gadījumu izpēte</w:t>
            </w:r>
          </w:p>
        </w:tc>
        <w:tc>
          <w:tcPr>
            <w:tcW w:w="2441" w:type="pct"/>
            <w:tcBorders>
              <w:top w:val="outset" w:sz="6" w:space="0" w:color="auto"/>
              <w:left w:val="outset" w:sz="6" w:space="0" w:color="auto"/>
              <w:bottom w:val="outset" w:sz="6" w:space="0" w:color="auto"/>
              <w:right w:val="outset" w:sz="6" w:space="0" w:color="auto"/>
            </w:tcBorders>
            <w:hideMark/>
          </w:tcPr>
          <w:p w14:paraId="72F35FFA"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4BA1752D"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48A4912B" w14:textId="77777777" w:rsidR="00B60026" w:rsidRPr="00B60026" w:rsidRDefault="00B60026" w:rsidP="00B60026">
            <w:pPr>
              <w:spacing w:after="0" w:line="240" w:lineRule="auto"/>
              <w:rPr>
                <w:rFonts w:ascii="Times New Roman" w:eastAsia="Times New Roman" w:hAnsi="Times New Roman" w:cs="Times New Roman"/>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6C61FFA7" w14:textId="77777777" w:rsidR="00B60026" w:rsidRPr="00B60026" w:rsidRDefault="00B60026" w:rsidP="00B60026">
            <w:pPr>
              <w:spacing w:after="0" w:line="240" w:lineRule="auto"/>
              <w:rPr>
                <w:rFonts w:ascii="Arial" w:eastAsia="Times New Roman" w:hAnsi="Arial" w:cs="Arial"/>
                <w:b/>
                <w:color w:val="414142"/>
                <w:sz w:val="20"/>
                <w:szCs w:val="20"/>
                <w:lang w:eastAsia="lv-LV"/>
              </w:rPr>
            </w:pPr>
            <w:r w:rsidRPr="00B60026">
              <w:rPr>
                <w:rFonts w:ascii="Arial" w:eastAsia="Times New Roman" w:hAnsi="Arial" w:cs="Arial"/>
                <w:b/>
                <w:color w:val="414142"/>
                <w:sz w:val="20"/>
                <w:szCs w:val="20"/>
                <w:lang w:eastAsia="lv-LV"/>
              </w:rPr>
              <w:t>7) kvantitatīvās aptaujas veikšana un datu analīze</w:t>
            </w:r>
          </w:p>
        </w:tc>
        <w:tc>
          <w:tcPr>
            <w:tcW w:w="2441" w:type="pct"/>
            <w:tcBorders>
              <w:top w:val="outset" w:sz="6" w:space="0" w:color="auto"/>
              <w:left w:val="outset" w:sz="6" w:space="0" w:color="auto"/>
              <w:bottom w:val="outset" w:sz="6" w:space="0" w:color="auto"/>
              <w:right w:val="outset" w:sz="6" w:space="0" w:color="auto"/>
            </w:tcBorders>
            <w:hideMark/>
          </w:tcPr>
          <w:p w14:paraId="06998C21" w14:textId="77777777" w:rsidR="00B60026" w:rsidRPr="00B60026" w:rsidRDefault="008B5AAD" w:rsidP="00B60026">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w:t>
            </w:r>
          </w:p>
        </w:tc>
      </w:tr>
      <w:tr w:rsidR="00B60026" w:rsidRPr="00B60026" w14:paraId="2D9BE956"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0C19191E" w14:textId="77777777" w:rsidR="00B60026" w:rsidRPr="00B60026" w:rsidRDefault="00B60026" w:rsidP="00B60026">
            <w:pPr>
              <w:spacing w:after="0" w:line="240" w:lineRule="auto"/>
              <w:rPr>
                <w:rFonts w:ascii="Times New Roman" w:eastAsia="Times New Roman" w:hAnsi="Times New Roman" w:cs="Times New Roman"/>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39E5383D"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8) citas metodes (norādīt, kādas)</w:t>
            </w:r>
          </w:p>
        </w:tc>
        <w:tc>
          <w:tcPr>
            <w:tcW w:w="2441" w:type="pct"/>
            <w:tcBorders>
              <w:top w:val="outset" w:sz="6" w:space="0" w:color="auto"/>
              <w:left w:val="outset" w:sz="6" w:space="0" w:color="auto"/>
              <w:bottom w:val="outset" w:sz="6" w:space="0" w:color="auto"/>
              <w:right w:val="outset" w:sz="6" w:space="0" w:color="auto"/>
            </w:tcBorders>
            <w:hideMark/>
          </w:tcPr>
          <w:p w14:paraId="29AB59AC"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1998BDC8"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51535784"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b/>
                <w:bCs/>
                <w:color w:val="414142"/>
                <w:sz w:val="20"/>
                <w:szCs w:val="20"/>
                <w:lang w:eastAsia="lv-LV"/>
              </w:rPr>
              <w:t>Kvantitatīvās pētījuma metodes</w:t>
            </w:r>
            <w:r w:rsidRPr="00B60026">
              <w:rPr>
                <w:rFonts w:ascii="Arial" w:eastAsia="Times New Roman" w:hAnsi="Arial" w:cs="Arial"/>
                <w:b/>
                <w:bCs/>
                <w:color w:val="414142"/>
                <w:sz w:val="20"/>
                <w:szCs w:val="20"/>
                <w:lang w:eastAsia="lv-LV"/>
              </w:rPr>
              <w:br/>
            </w:r>
            <w:r w:rsidRPr="00B60026">
              <w:rPr>
                <w:rFonts w:ascii="Arial" w:eastAsia="Times New Roman" w:hAnsi="Arial" w:cs="Arial"/>
                <w:color w:val="414142"/>
                <w:sz w:val="20"/>
                <w:szCs w:val="20"/>
                <w:lang w:eastAsia="lv-LV"/>
              </w:rPr>
              <w:t>(ja attiecināms):</w:t>
            </w:r>
          </w:p>
        </w:tc>
        <w:tc>
          <w:tcPr>
            <w:tcW w:w="2441" w:type="pct"/>
            <w:tcBorders>
              <w:top w:val="outset" w:sz="6" w:space="0" w:color="auto"/>
              <w:left w:val="outset" w:sz="6" w:space="0" w:color="auto"/>
              <w:bottom w:val="outset" w:sz="6" w:space="0" w:color="auto"/>
              <w:right w:val="outset" w:sz="6" w:space="0" w:color="auto"/>
            </w:tcBorders>
            <w:hideMark/>
          </w:tcPr>
          <w:p w14:paraId="0551438A"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4323D685"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13B5616C" w14:textId="77777777" w:rsidR="00B60026" w:rsidRPr="00B60026" w:rsidRDefault="00B60026" w:rsidP="00B60026">
            <w:pPr>
              <w:spacing w:after="0" w:line="240" w:lineRule="auto"/>
              <w:rPr>
                <w:rFonts w:ascii="Times New Roman" w:eastAsia="Times New Roman" w:hAnsi="Times New Roman" w:cs="Times New Roman"/>
                <w:b/>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306735D1" w14:textId="77777777" w:rsidR="00B60026" w:rsidRPr="00B60026" w:rsidRDefault="00B60026" w:rsidP="00B60026">
            <w:pPr>
              <w:spacing w:after="0" w:line="240" w:lineRule="auto"/>
              <w:rPr>
                <w:rFonts w:ascii="Arial" w:eastAsia="Times New Roman" w:hAnsi="Arial" w:cs="Arial"/>
                <w:b/>
                <w:color w:val="414142"/>
                <w:sz w:val="20"/>
                <w:szCs w:val="20"/>
                <w:lang w:eastAsia="lv-LV"/>
              </w:rPr>
            </w:pPr>
            <w:r w:rsidRPr="00B60026">
              <w:rPr>
                <w:rFonts w:ascii="Arial" w:eastAsia="Times New Roman" w:hAnsi="Arial" w:cs="Arial"/>
                <w:b/>
                <w:color w:val="414142"/>
                <w:sz w:val="20"/>
                <w:szCs w:val="20"/>
                <w:lang w:eastAsia="lv-LV"/>
              </w:rPr>
              <w:t>1) aptaujas izlases metode</w:t>
            </w:r>
          </w:p>
        </w:tc>
        <w:tc>
          <w:tcPr>
            <w:tcW w:w="2441" w:type="pct"/>
            <w:tcBorders>
              <w:top w:val="outset" w:sz="6" w:space="0" w:color="auto"/>
              <w:left w:val="outset" w:sz="6" w:space="0" w:color="auto"/>
              <w:bottom w:val="outset" w:sz="6" w:space="0" w:color="auto"/>
              <w:right w:val="outset" w:sz="6" w:space="0" w:color="auto"/>
            </w:tcBorders>
            <w:hideMark/>
          </w:tcPr>
          <w:p w14:paraId="028854A4" w14:textId="77777777" w:rsidR="00B60026" w:rsidRPr="00B60026" w:rsidRDefault="008B5AAD" w:rsidP="00B60026">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w:t>
            </w:r>
          </w:p>
        </w:tc>
      </w:tr>
      <w:tr w:rsidR="00B60026" w:rsidRPr="00B60026" w14:paraId="44916B04"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50E975F9" w14:textId="77777777" w:rsidR="00B60026" w:rsidRPr="00B60026" w:rsidRDefault="00B60026" w:rsidP="00B60026">
            <w:pPr>
              <w:spacing w:after="0" w:line="240" w:lineRule="auto"/>
              <w:rPr>
                <w:rFonts w:ascii="Times New Roman" w:eastAsia="Times New Roman" w:hAnsi="Times New Roman" w:cs="Times New Roman"/>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275FB124"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2) aptaujāto/anketēto respondentu/vienību skaits</w:t>
            </w:r>
          </w:p>
        </w:tc>
        <w:tc>
          <w:tcPr>
            <w:tcW w:w="2441" w:type="pct"/>
            <w:tcBorders>
              <w:top w:val="outset" w:sz="6" w:space="0" w:color="auto"/>
              <w:left w:val="outset" w:sz="6" w:space="0" w:color="auto"/>
              <w:bottom w:val="outset" w:sz="6" w:space="0" w:color="auto"/>
              <w:right w:val="outset" w:sz="6" w:space="0" w:color="auto"/>
            </w:tcBorders>
            <w:hideMark/>
          </w:tcPr>
          <w:p w14:paraId="1D1B8A32"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5B89BD11"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19C363E7"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b/>
                <w:bCs/>
                <w:color w:val="414142"/>
                <w:sz w:val="20"/>
                <w:szCs w:val="20"/>
                <w:lang w:eastAsia="lv-LV"/>
              </w:rPr>
              <w:lastRenderedPageBreak/>
              <w:t>Kvalitatīvās pētījuma metodes</w:t>
            </w:r>
            <w:r w:rsidRPr="00B60026">
              <w:rPr>
                <w:rFonts w:ascii="Arial" w:eastAsia="Times New Roman" w:hAnsi="Arial" w:cs="Arial"/>
                <w:b/>
                <w:bCs/>
                <w:color w:val="414142"/>
                <w:sz w:val="20"/>
                <w:szCs w:val="20"/>
                <w:lang w:eastAsia="lv-LV"/>
              </w:rPr>
              <w:br/>
            </w:r>
            <w:r w:rsidRPr="00B60026">
              <w:rPr>
                <w:rFonts w:ascii="Arial" w:eastAsia="Times New Roman" w:hAnsi="Arial" w:cs="Arial"/>
                <w:color w:val="414142"/>
                <w:sz w:val="20"/>
                <w:szCs w:val="20"/>
                <w:lang w:eastAsia="lv-LV"/>
              </w:rPr>
              <w:t>(ja attiecināms):</w:t>
            </w:r>
          </w:p>
        </w:tc>
        <w:tc>
          <w:tcPr>
            <w:tcW w:w="2441" w:type="pct"/>
            <w:tcBorders>
              <w:top w:val="outset" w:sz="6" w:space="0" w:color="auto"/>
              <w:left w:val="outset" w:sz="6" w:space="0" w:color="auto"/>
              <w:bottom w:val="outset" w:sz="6" w:space="0" w:color="auto"/>
              <w:right w:val="outset" w:sz="6" w:space="0" w:color="auto"/>
            </w:tcBorders>
            <w:hideMark/>
          </w:tcPr>
          <w:p w14:paraId="77DC5A86"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63C665DE"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4E270EB7" w14:textId="77777777" w:rsidR="00B60026" w:rsidRPr="00B60026" w:rsidRDefault="00B60026" w:rsidP="00B60026">
            <w:pPr>
              <w:spacing w:after="0" w:line="240" w:lineRule="auto"/>
              <w:rPr>
                <w:rFonts w:ascii="Times New Roman" w:eastAsia="Times New Roman" w:hAnsi="Times New Roman" w:cs="Times New Roman"/>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4B6C5EA4"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1) padziļināto/ekspertu interviju skaits (ja attiecināms)</w:t>
            </w:r>
          </w:p>
        </w:tc>
        <w:tc>
          <w:tcPr>
            <w:tcW w:w="2441" w:type="pct"/>
            <w:tcBorders>
              <w:top w:val="outset" w:sz="6" w:space="0" w:color="auto"/>
              <w:left w:val="outset" w:sz="6" w:space="0" w:color="auto"/>
              <w:bottom w:val="outset" w:sz="6" w:space="0" w:color="auto"/>
              <w:right w:val="outset" w:sz="6" w:space="0" w:color="auto"/>
            </w:tcBorders>
            <w:hideMark/>
          </w:tcPr>
          <w:p w14:paraId="1777A374"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4A87F11E"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1485" w:type="pct"/>
            <w:tcBorders>
              <w:top w:val="outset" w:sz="6" w:space="0" w:color="auto"/>
              <w:left w:val="outset" w:sz="6" w:space="0" w:color="auto"/>
              <w:bottom w:val="outset" w:sz="6" w:space="0" w:color="auto"/>
              <w:right w:val="nil"/>
            </w:tcBorders>
            <w:hideMark/>
          </w:tcPr>
          <w:p w14:paraId="4D3ECF7D" w14:textId="77777777" w:rsidR="00B60026" w:rsidRPr="00B60026" w:rsidRDefault="00B60026" w:rsidP="00B60026">
            <w:pPr>
              <w:spacing w:after="0" w:line="240" w:lineRule="auto"/>
              <w:rPr>
                <w:rFonts w:ascii="Times New Roman" w:eastAsia="Times New Roman" w:hAnsi="Times New Roman" w:cs="Times New Roman"/>
                <w:sz w:val="20"/>
                <w:szCs w:val="20"/>
                <w:lang w:eastAsia="lv-LV"/>
              </w:rPr>
            </w:pPr>
          </w:p>
        </w:tc>
        <w:tc>
          <w:tcPr>
            <w:tcW w:w="1010" w:type="pct"/>
            <w:gridSpan w:val="3"/>
            <w:tcBorders>
              <w:top w:val="outset" w:sz="6" w:space="0" w:color="auto"/>
              <w:left w:val="nil"/>
              <w:bottom w:val="outset" w:sz="6" w:space="0" w:color="auto"/>
              <w:right w:val="outset" w:sz="6" w:space="0" w:color="auto"/>
            </w:tcBorders>
            <w:hideMark/>
          </w:tcPr>
          <w:p w14:paraId="7DAAC014" w14:textId="77777777" w:rsidR="00B60026" w:rsidRPr="00B60026" w:rsidRDefault="00B60026" w:rsidP="00B60026">
            <w:pPr>
              <w:spacing w:after="0" w:line="240" w:lineRule="auto"/>
              <w:rPr>
                <w:rFonts w:ascii="Arial" w:eastAsia="Times New Roman" w:hAnsi="Arial" w:cs="Arial"/>
                <w:color w:val="414142"/>
                <w:sz w:val="20"/>
                <w:szCs w:val="20"/>
                <w:lang w:eastAsia="lv-LV"/>
              </w:rPr>
            </w:pPr>
            <w:r w:rsidRPr="00B60026">
              <w:rPr>
                <w:rFonts w:ascii="Arial" w:eastAsia="Times New Roman" w:hAnsi="Arial" w:cs="Arial"/>
                <w:color w:val="414142"/>
                <w:sz w:val="20"/>
                <w:szCs w:val="20"/>
                <w:lang w:eastAsia="lv-LV"/>
              </w:rPr>
              <w:t>2) fokusa grupu diskusiju skaits (ja attiecināms)</w:t>
            </w:r>
          </w:p>
        </w:tc>
        <w:tc>
          <w:tcPr>
            <w:tcW w:w="2441" w:type="pct"/>
            <w:tcBorders>
              <w:top w:val="outset" w:sz="6" w:space="0" w:color="auto"/>
              <w:left w:val="outset" w:sz="6" w:space="0" w:color="auto"/>
              <w:bottom w:val="outset" w:sz="6" w:space="0" w:color="auto"/>
              <w:right w:val="outset" w:sz="6" w:space="0" w:color="auto"/>
            </w:tcBorders>
            <w:hideMark/>
          </w:tcPr>
          <w:p w14:paraId="1A97BF05" w14:textId="77777777" w:rsidR="00B60026" w:rsidRPr="00B60026" w:rsidRDefault="00B60026" w:rsidP="00B60026">
            <w:pPr>
              <w:spacing w:after="0" w:line="240" w:lineRule="auto"/>
              <w:rPr>
                <w:rFonts w:ascii="Arial" w:eastAsia="Times New Roman" w:hAnsi="Arial" w:cs="Arial"/>
                <w:color w:val="414142"/>
                <w:sz w:val="20"/>
                <w:szCs w:val="20"/>
                <w:lang w:eastAsia="lv-LV"/>
              </w:rPr>
            </w:pPr>
          </w:p>
        </w:tc>
      </w:tr>
      <w:tr w:rsidR="00B60026" w:rsidRPr="00B60026" w14:paraId="2AC82BA8"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5C39DE9E"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t>Izmantotās analīzes grupas (griezumi)</w:t>
            </w:r>
          </w:p>
        </w:tc>
        <w:tc>
          <w:tcPr>
            <w:tcW w:w="2441" w:type="pct"/>
            <w:tcBorders>
              <w:top w:val="outset" w:sz="6" w:space="0" w:color="auto"/>
              <w:left w:val="outset" w:sz="6" w:space="0" w:color="auto"/>
              <w:bottom w:val="outset" w:sz="6" w:space="0" w:color="auto"/>
              <w:right w:val="outset" w:sz="6" w:space="0" w:color="auto"/>
            </w:tcBorders>
            <w:hideMark/>
          </w:tcPr>
          <w:p w14:paraId="331E419E" w14:textId="77777777" w:rsidR="00B60026" w:rsidRPr="00B60026" w:rsidRDefault="008B5AAD" w:rsidP="00B60026">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Reģioni, vecums, izglītība, dzimums u.c.</w:t>
            </w:r>
          </w:p>
        </w:tc>
      </w:tr>
      <w:tr w:rsidR="00B60026" w:rsidRPr="00B60026" w14:paraId="092F9CDE" w14:textId="77777777" w:rsidTr="00A2797B">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5C3F9D07"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t>Pētījuma pasūtītāja kontaktinformācija</w:t>
            </w:r>
          </w:p>
        </w:tc>
        <w:tc>
          <w:tcPr>
            <w:tcW w:w="2441" w:type="pct"/>
            <w:tcBorders>
              <w:top w:val="outset" w:sz="6" w:space="0" w:color="auto"/>
              <w:left w:val="outset" w:sz="6" w:space="0" w:color="auto"/>
              <w:bottom w:val="outset" w:sz="6" w:space="0" w:color="auto"/>
              <w:right w:val="outset" w:sz="6" w:space="0" w:color="auto"/>
            </w:tcBorders>
            <w:hideMark/>
          </w:tcPr>
          <w:p w14:paraId="0F77FCF3" w14:textId="77777777" w:rsidR="00B60026" w:rsidRPr="00B60026" w:rsidRDefault="008B5AAD" w:rsidP="00B60026">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Valsts policija, Čiekurkalna 1.līnija 1., K-4</w:t>
            </w:r>
          </w:p>
        </w:tc>
      </w:tr>
      <w:tr w:rsidR="00B60026" w:rsidRPr="00B60026" w14:paraId="7F87717E" w14:textId="77777777" w:rsidTr="00A2797B">
        <w:tblPrEx>
          <w:jc w:val="left"/>
          <w:tblBorders>
            <w:top w:val="outset" w:sz="6" w:space="0" w:color="auto"/>
            <w:left w:val="outset" w:sz="6" w:space="0" w:color="auto"/>
            <w:bottom w:val="outset" w:sz="6" w:space="0" w:color="auto"/>
            <w:right w:val="outset" w:sz="6" w:space="0" w:color="auto"/>
          </w:tblBorders>
        </w:tblPrEx>
        <w:trPr>
          <w:trHeight w:val="390"/>
          <w:tblCellSpacing w:w="15" w:type="dxa"/>
        </w:trPr>
        <w:tc>
          <w:tcPr>
            <w:tcW w:w="2511" w:type="pct"/>
            <w:gridSpan w:val="4"/>
            <w:tcBorders>
              <w:top w:val="outset" w:sz="6" w:space="0" w:color="auto"/>
              <w:left w:val="outset" w:sz="6" w:space="0" w:color="auto"/>
              <w:bottom w:val="outset" w:sz="6" w:space="0" w:color="auto"/>
              <w:right w:val="outset" w:sz="6" w:space="0" w:color="auto"/>
            </w:tcBorders>
            <w:hideMark/>
          </w:tcPr>
          <w:p w14:paraId="02A1B909" w14:textId="77777777" w:rsidR="00B60026" w:rsidRPr="00B60026" w:rsidRDefault="00B60026" w:rsidP="00B60026">
            <w:pPr>
              <w:spacing w:after="0" w:line="240" w:lineRule="auto"/>
              <w:rPr>
                <w:rFonts w:ascii="Arial" w:eastAsia="Times New Roman" w:hAnsi="Arial" w:cs="Arial"/>
                <w:b/>
                <w:bCs/>
                <w:color w:val="414142"/>
                <w:sz w:val="20"/>
                <w:szCs w:val="20"/>
                <w:lang w:eastAsia="lv-LV"/>
              </w:rPr>
            </w:pPr>
            <w:r w:rsidRPr="00B60026">
              <w:rPr>
                <w:rFonts w:ascii="Arial" w:eastAsia="Times New Roman" w:hAnsi="Arial" w:cs="Arial"/>
                <w:b/>
                <w:bCs/>
                <w:color w:val="414142"/>
                <w:sz w:val="20"/>
                <w:szCs w:val="20"/>
                <w:lang w:eastAsia="lv-LV"/>
              </w:rPr>
              <w:t>Pētījuma autori*** (autortiesību subjekti)</w:t>
            </w:r>
          </w:p>
        </w:tc>
        <w:tc>
          <w:tcPr>
            <w:tcW w:w="2441" w:type="pct"/>
            <w:vAlign w:val="center"/>
            <w:hideMark/>
          </w:tcPr>
          <w:p w14:paraId="11442D38" w14:textId="77777777" w:rsidR="00B60026" w:rsidRPr="00B60026" w:rsidRDefault="008B5AAD" w:rsidP="00B60026">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SIA SKDS</w:t>
            </w:r>
          </w:p>
        </w:tc>
      </w:tr>
    </w:tbl>
    <w:p w14:paraId="0A19EFCE" w14:textId="77777777" w:rsidR="00AB60CD" w:rsidRDefault="00AB60CD"/>
    <w:sectPr w:rsidR="00AB60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7548"/>
    <w:multiLevelType w:val="hybridMultilevel"/>
    <w:tmpl w:val="1D4C44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26"/>
    <w:rsid w:val="003D222E"/>
    <w:rsid w:val="0075186B"/>
    <w:rsid w:val="008B5AAD"/>
    <w:rsid w:val="00994932"/>
    <w:rsid w:val="00A2797B"/>
    <w:rsid w:val="00A81BC6"/>
    <w:rsid w:val="00AB60CD"/>
    <w:rsid w:val="00B60026"/>
    <w:rsid w:val="00B9327E"/>
    <w:rsid w:val="00D36112"/>
    <w:rsid w:val="00D910B6"/>
    <w:rsid w:val="00EE703D"/>
    <w:rsid w:val="00F10A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0DB3"/>
  <w15:docId w15:val="{3EE84BE5-F3F0-4761-A8FE-07455292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932063">
      <w:bodyDiv w:val="1"/>
      <w:marLeft w:val="0"/>
      <w:marRight w:val="0"/>
      <w:marTop w:val="0"/>
      <w:marBottom w:val="0"/>
      <w:divBdr>
        <w:top w:val="none" w:sz="0" w:space="0" w:color="auto"/>
        <w:left w:val="none" w:sz="0" w:space="0" w:color="auto"/>
        <w:bottom w:val="none" w:sz="0" w:space="0" w:color="auto"/>
        <w:right w:val="none" w:sz="0" w:space="0" w:color="auto"/>
      </w:divBdr>
      <w:divsChild>
        <w:div w:id="609123533">
          <w:marLeft w:val="0"/>
          <w:marRight w:val="0"/>
          <w:marTop w:val="0"/>
          <w:marBottom w:val="0"/>
          <w:divBdr>
            <w:top w:val="none" w:sz="0" w:space="0" w:color="auto"/>
            <w:left w:val="none" w:sz="0" w:space="0" w:color="auto"/>
            <w:bottom w:val="none" w:sz="0" w:space="0" w:color="auto"/>
            <w:right w:val="none" w:sz="0" w:space="0" w:color="auto"/>
          </w:divBdr>
          <w:divsChild>
            <w:div w:id="966547763">
              <w:marLeft w:val="0"/>
              <w:marRight w:val="0"/>
              <w:marTop w:val="0"/>
              <w:marBottom w:val="0"/>
              <w:divBdr>
                <w:top w:val="none" w:sz="0" w:space="0" w:color="auto"/>
                <w:left w:val="none" w:sz="0" w:space="0" w:color="auto"/>
                <w:bottom w:val="none" w:sz="0" w:space="0" w:color="auto"/>
                <w:right w:val="none" w:sz="0" w:space="0" w:color="auto"/>
              </w:divBdr>
              <w:divsChild>
                <w:div w:id="2067143113">
                  <w:marLeft w:val="0"/>
                  <w:marRight w:val="0"/>
                  <w:marTop w:val="0"/>
                  <w:marBottom w:val="0"/>
                  <w:divBdr>
                    <w:top w:val="none" w:sz="0" w:space="0" w:color="auto"/>
                    <w:left w:val="none" w:sz="0" w:space="0" w:color="auto"/>
                    <w:bottom w:val="none" w:sz="0" w:space="0" w:color="auto"/>
                    <w:right w:val="none" w:sz="0" w:space="0" w:color="auto"/>
                  </w:divBdr>
                  <w:divsChild>
                    <w:div w:id="1326975670">
                      <w:marLeft w:val="0"/>
                      <w:marRight w:val="0"/>
                      <w:marTop w:val="0"/>
                      <w:marBottom w:val="0"/>
                      <w:divBdr>
                        <w:top w:val="none" w:sz="0" w:space="0" w:color="auto"/>
                        <w:left w:val="none" w:sz="0" w:space="0" w:color="auto"/>
                        <w:bottom w:val="none" w:sz="0" w:space="0" w:color="auto"/>
                        <w:right w:val="none" w:sz="0" w:space="0" w:color="auto"/>
                      </w:divBdr>
                      <w:divsChild>
                        <w:div w:id="720403664">
                          <w:marLeft w:val="0"/>
                          <w:marRight w:val="0"/>
                          <w:marTop w:val="0"/>
                          <w:marBottom w:val="0"/>
                          <w:divBdr>
                            <w:top w:val="none" w:sz="0" w:space="0" w:color="auto"/>
                            <w:left w:val="none" w:sz="0" w:space="0" w:color="auto"/>
                            <w:bottom w:val="none" w:sz="0" w:space="0" w:color="auto"/>
                            <w:right w:val="none" w:sz="0" w:space="0" w:color="auto"/>
                          </w:divBdr>
                          <w:divsChild>
                            <w:div w:id="662857268">
                              <w:marLeft w:val="150"/>
                              <w:marRight w:val="150"/>
                              <w:marTop w:val="480"/>
                              <w:marBottom w:val="0"/>
                              <w:divBdr>
                                <w:top w:val="single" w:sz="6" w:space="31" w:color="D4D4D4"/>
                                <w:left w:val="none" w:sz="0" w:space="0" w:color="auto"/>
                                <w:bottom w:val="none" w:sz="0" w:space="0" w:color="auto"/>
                                <w:right w:val="none" w:sz="0" w:space="0" w:color="auto"/>
                              </w:divBdr>
                            </w:div>
                            <w:div w:id="2111597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3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2996</Words>
  <Characters>1708</Characters>
  <Application>Microsoft Office Word</Application>
  <DocSecurity>4</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Beāte Labinska</dc:creator>
  <cp:lastModifiedBy>Gunta Mekone</cp:lastModifiedBy>
  <cp:revision>2</cp:revision>
  <dcterms:created xsi:type="dcterms:W3CDTF">2021-03-16T09:38:00Z</dcterms:created>
  <dcterms:modified xsi:type="dcterms:W3CDTF">2021-03-16T09:38:00Z</dcterms:modified>
</cp:coreProperties>
</file>