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30" w:type="pct"/>
        <w:jc w:val="center"/>
        <w:tblCellSpacing w:w="15" w:type="dxa"/>
        <w:tblCellMar>
          <w:top w:w="30" w:type="dxa"/>
          <w:left w:w="30" w:type="dxa"/>
          <w:bottom w:w="30" w:type="dxa"/>
          <w:right w:w="30" w:type="dxa"/>
        </w:tblCellMar>
        <w:tblLook w:val="04A0" w:firstRow="1" w:lastRow="0" w:firstColumn="1" w:lastColumn="0" w:noHBand="0" w:noVBand="1"/>
      </w:tblPr>
      <w:tblGrid>
        <w:gridCol w:w="50"/>
        <w:gridCol w:w="634"/>
        <w:gridCol w:w="753"/>
        <w:gridCol w:w="3393"/>
        <w:gridCol w:w="4459"/>
        <w:gridCol w:w="368"/>
      </w:tblGrid>
      <w:tr w:rsidR="00613088" w:rsidRPr="000B031A" w14:paraId="33BF4C17" w14:textId="77777777" w:rsidTr="00F62121">
        <w:trPr>
          <w:gridBefore w:val="1"/>
          <w:gridAfter w:val="1"/>
          <w:wBefore w:w="3" w:type="pct"/>
          <w:wAfter w:w="138" w:type="pct"/>
          <w:tblCellSpacing w:w="15" w:type="dxa"/>
          <w:jc w:val="center"/>
        </w:trPr>
        <w:tc>
          <w:tcPr>
            <w:tcW w:w="696" w:type="pct"/>
            <w:gridSpan w:val="2"/>
            <w:hideMark/>
          </w:tcPr>
          <w:p w14:paraId="2DE9215D" w14:textId="77777777" w:rsidR="000D1BA8" w:rsidRPr="00BC1B95" w:rsidRDefault="000D1BA8" w:rsidP="004133B1">
            <w:pPr>
              <w:spacing w:before="100" w:beforeAutospacing="1" w:after="100" w:afterAutospacing="1" w:line="240" w:lineRule="auto"/>
              <w:jc w:val="right"/>
              <w:rPr>
                <w:rFonts w:ascii="Times New Roman" w:eastAsia="Times New Roman" w:hAnsi="Times New Roman" w:cs="Times New Roman"/>
                <w:b/>
                <w:bCs/>
                <w:sz w:val="24"/>
                <w:szCs w:val="24"/>
                <w:lang w:val="lv-LV" w:eastAsia="lv-LV"/>
              </w:rPr>
            </w:pPr>
            <w:r w:rsidRPr="00BC1B95">
              <w:rPr>
                <w:rFonts w:ascii="Times New Roman" w:eastAsia="Times New Roman" w:hAnsi="Times New Roman" w:cs="Times New Roman"/>
                <w:b/>
                <w:bCs/>
                <w:sz w:val="24"/>
                <w:szCs w:val="24"/>
                <w:lang w:val="lv-LV" w:eastAsia="lv-LV"/>
              </w:rPr>
              <w:t>Anotācija pētījumam</w:t>
            </w:r>
          </w:p>
        </w:tc>
        <w:tc>
          <w:tcPr>
            <w:tcW w:w="4086" w:type="pct"/>
            <w:gridSpan w:val="2"/>
            <w:tcBorders>
              <w:bottom w:val="single" w:sz="6" w:space="0" w:color="auto"/>
            </w:tcBorders>
            <w:hideMark/>
          </w:tcPr>
          <w:p w14:paraId="63B1B6D1" w14:textId="77777777" w:rsidR="000D1BA8" w:rsidRPr="00D32AD4" w:rsidRDefault="00DA3057" w:rsidP="000D08C8">
            <w:pPr>
              <w:spacing w:after="0" w:line="240" w:lineRule="auto"/>
              <w:rPr>
                <w:rFonts w:ascii="Times New Roman" w:eastAsia="Times New Roman" w:hAnsi="Times New Roman" w:cs="Times New Roman"/>
                <w:sz w:val="24"/>
                <w:szCs w:val="24"/>
                <w:lang w:val="lv-LV" w:eastAsia="lv-LV"/>
              </w:rPr>
            </w:pPr>
            <w:r w:rsidRPr="00D32AD4">
              <w:rPr>
                <w:rFonts w:ascii="Times New Roman" w:eastAsia="Times New Roman" w:hAnsi="Times New Roman"/>
                <w:sz w:val="24"/>
                <w:szCs w:val="24"/>
                <w:lang w:val="lv-LV" w:eastAsia="lv-LV"/>
              </w:rPr>
              <w:t>“Tīro”  un energoefektīvo autotransporta līdzekļu ieviešanas iespēju izpēte un tehniskās specifikācijas sagatavošana risinājumu izstrādei un integrācijai VUGD</w:t>
            </w:r>
            <w:r w:rsidRPr="00D32AD4">
              <w:rPr>
                <w:rFonts w:ascii="Times New Roman" w:hAnsi="Times New Roman"/>
                <w:sz w:val="24"/>
                <w:szCs w:val="24"/>
                <w:lang w:val="lv-LV"/>
              </w:rPr>
              <w:t>”</w:t>
            </w:r>
          </w:p>
        </w:tc>
      </w:tr>
      <w:tr w:rsidR="00613088" w:rsidRPr="00D22085" w14:paraId="2D5482B7" w14:textId="77777777" w:rsidTr="00F62121">
        <w:trPr>
          <w:gridBefore w:val="1"/>
          <w:gridAfter w:val="1"/>
          <w:wBefore w:w="3" w:type="pct"/>
          <w:wAfter w:w="138" w:type="pct"/>
          <w:tblCellSpacing w:w="15" w:type="dxa"/>
          <w:jc w:val="center"/>
        </w:trPr>
        <w:tc>
          <w:tcPr>
            <w:tcW w:w="696" w:type="pct"/>
            <w:gridSpan w:val="2"/>
            <w:hideMark/>
          </w:tcPr>
          <w:p w14:paraId="4CD6D1DE" w14:textId="77777777" w:rsidR="000D1BA8" w:rsidRPr="00D22085" w:rsidRDefault="000D1BA8" w:rsidP="004133B1">
            <w:pPr>
              <w:spacing w:after="0" w:line="240" w:lineRule="auto"/>
              <w:rPr>
                <w:rFonts w:ascii="Times New Roman" w:eastAsia="Times New Roman" w:hAnsi="Times New Roman" w:cs="Times New Roman"/>
                <w:sz w:val="24"/>
                <w:szCs w:val="24"/>
                <w:lang w:val="lv-LV" w:eastAsia="lv-LV"/>
              </w:rPr>
            </w:pPr>
            <w:r w:rsidRPr="00D22085">
              <w:rPr>
                <w:rFonts w:ascii="Times New Roman" w:eastAsia="Times New Roman" w:hAnsi="Times New Roman" w:cs="Times New Roman"/>
                <w:sz w:val="24"/>
                <w:szCs w:val="24"/>
                <w:lang w:val="lv-LV" w:eastAsia="lv-LV"/>
              </w:rPr>
              <w:t> </w:t>
            </w:r>
          </w:p>
        </w:tc>
        <w:tc>
          <w:tcPr>
            <w:tcW w:w="4086" w:type="pct"/>
            <w:gridSpan w:val="2"/>
            <w:tcBorders>
              <w:top w:val="single" w:sz="6" w:space="0" w:color="auto"/>
            </w:tcBorders>
            <w:hideMark/>
          </w:tcPr>
          <w:p w14:paraId="683DFE5F" w14:textId="77777777" w:rsidR="000D1BA8" w:rsidRPr="00D22085" w:rsidRDefault="000D1BA8" w:rsidP="004133B1">
            <w:pPr>
              <w:spacing w:before="100" w:beforeAutospacing="1" w:after="100" w:afterAutospacing="1" w:line="240" w:lineRule="auto"/>
              <w:jc w:val="center"/>
              <w:rPr>
                <w:rFonts w:ascii="Times New Roman" w:eastAsia="Times New Roman" w:hAnsi="Times New Roman" w:cs="Times New Roman"/>
                <w:sz w:val="24"/>
                <w:szCs w:val="24"/>
                <w:lang w:val="lv-LV" w:eastAsia="lv-LV"/>
              </w:rPr>
            </w:pPr>
          </w:p>
        </w:tc>
      </w:tr>
      <w:tr w:rsidR="000D1BA8" w:rsidRPr="00D22085" w14:paraId="310ACFD0" w14:textId="77777777" w:rsidTr="00F62121">
        <w:tblPrEx>
          <w:jc w:val="left"/>
          <w:tblBorders>
            <w:top w:val="outset" w:sz="6" w:space="0" w:color="auto"/>
            <w:left w:val="outset" w:sz="6" w:space="0" w:color="auto"/>
            <w:bottom w:val="outset" w:sz="6" w:space="0" w:color="auto"/>
            <w:right w:val="outset" w:sz="6" w:space="0" w:color="auto"/>
          </w:tblBorders>
        </w:tblPrEx>
        <w:trPr>
          <w:tblCellSpacing w:w="15" w:type="dxa"/>
        </w:trPr>
        <w:tc>
          <w:tcPr>
            <w:tcW w:w="2463" w:type="pct"/>
            <w:gridSpan w:val="4"/>
            <w:tcBorders>
              <w:top w:val="outset" w:sz="6" w:space="0" w:color="auto"/>
              <w:left w:val="outset" w:sz="6" w:space="0" w:color="auto"/>
              <w:bottom w:val="outset" w:sz="6" w:space="0" w:color="auto"/>
              <w:right w:val="outset" w:sz="6" w:space="0" w:color="auto"/>
            </w:tcBorders>
            <w:hideMark/>
          </w:tcPr>
          <w:p w14:paraId="1E277828" w14:textId="77777777" w:rsidR="000D1BA8" w:rsidRPr="00D27EC1" w:rsidRDefault="000D1BA8" w:rsidP="009E57EE">
            <w:pPr>
              <w:spacing w:after="0" w:line="240" w:lineRule="auto"/>
              <w:jc w:val="both"/>
              <w:rPr>
                <w:rFonts w:ascii="Times New Roman" w:eastAsia="Times New Roman" w:hAnsi="Times New Roman" w:cs="Times New Roman"/>
                <w:b/>
                <w:bCs/>
                <w:sz w:val="24"/>
                <w:szCs w:val="24"/>
                <w:lang w:val="lv-LV" w:eastAsia="lv-LV"/>
              </w:rPr>
            </w:pPr>
            <w:r w:rsidRPr="00D27EC1">
              <w:rPr>
                <w:rFonts w:ascii="Times New Roman" w:eastAsia="Times New Roman" w:hAnsi="Times New Roman" w:cs="Times New Roman"/>
                <w:b/>
                <w:bCs/>
                <w:sz w:val="24"/>
                <w:szCs w:val="24"/>
                <w:lang w:val="lv-LV" w:eastAsia="lv-LV"/>
              </w:rPr>
              <w:t>Pētījuma mērķis, uzdevumi un galvenie rezultāti</w:t>
            </w:r>
          </w:p>
          <w:p w14:paraId="6B39498E" w14:textId="77777777" w:rsidR="0090100F" w:rsidRPr="00D27EC1" w:rsidRDefault="00F03376" w:rsidP="00A0470D">
            <w:pPr>
              <w:spacing w:after="0" w:line="240" w:lineRule="auto"/>
              <w:jc w:val="both"/>
              <w:rPr>
                <w:rFonts w:ascii="Times New Roman" w:hAnsi="Times New Roman" w:cs="Times New Roman"/>
                <w:sz w:val="24"/>
                <w:szCs w:val="24"/>
                <w:lang w:val="lv-LV"/>
              </w:rPr>
            </w:pPr>
            <w:r w:rsidRPr="00D27EC1">
              <w:rPr>
                <w:rFonts w:ascii="Times New Roman" w:hAnsi="Times New Roman" w:cs="Times New Roman"/>
                <w:sz w:val="24"/>
                <w:szCs w:val="24"/>
                <w:lang w:val="lv-LV"/>
              </w:rPr>
              <w:t>Mērķis</w:t>
            </w:r>
            <w:r w:rsidR="009E57EE" w:rsidRPr="00D27EC1">
              <w:rPr>
                <w:rFonts w:ascii="Times New Roman" w:hAnsi="Times New Roman" w:cs="Times New Roman"/>
                <w:sz w:val="24"/>
                <w:szCs w:val="24"/>
                <w:lang w:val="lv-LV"/>
              </w:rPr>
              <w:t xml:space="preserve"> –</w:t>
            </w:r>
            <w:r w:rsidR="00A0470D" w:rsidRPr="00D27EC1">
              <w:rPr>
                <w:rFonts w:ascii="Times New Roman" w:hAnsi="Times New Roman" w:cs="Times New Roman"/>
                <w:sz w:val="24"/>
                <w:szCs w:val="24"/>
                <w:lang w:val="lv-LV"/>
              </w:rPr>
              <w:t xml:space="preserve"> veikt izpēti par iespējām integrēt videi draudzīgu un energoefektīvu transportlīdzekļu (turpmāk - TL) izmantošanu </w:t>
            </w:r>
            <w:r w:rsidR="005E1440" w:rsidRPr="00D27EC1">
              <w:rPr>
                <w:rFonts w:ascii="Times New Roman" w:hAnsi="Times New Roman" w:cs="Times New Roman"/>
                <w:sz w:val="24"/>
                <w:szCs w:val="24"/>
                <w:lang w:val="lv-LV"/>
              </w:rPr>
              <w:t xml:space="preserve">Valsts ugunsdzēsības un glābšanas dienesta (turpmāk – </w:t>
            </w:r>
            <w:r w:rsidR="00A0470D" w:rsidRPr="00D27EC1">
              <w:rPr>
                <w:rFonts w:ascii="Times New Roman" w:hAnsi="Times New Roman" w:cs="Times New Roman"/>
                <w:sz w:val="24"/>
                <w:szCs w:val="24"/>
                <w:lang w:val="lv-LV"/>
              </w:rPr>
              <w:t>VUGD</w:t>
            </w:r>
            <w:r w:rsidR="005E1440" w:rsidRPr="00D27EC1">
              <w:rPr>
                <w:rFonts w:ascii="Times New Roman" w:hAnsi="Times New Roman" w:cs="Times New Roman"/>
                <w:sz w:val="24"/>
                <w:szCs w:val="24"/>
                <w:lang w:val="lv-LV"/>
              </w:rPr>
              <w:t>)</w:t>
            </w:r>
            <w:r w:rsidR="00A0470D" w:rsidRPr="00D27EC1">
              <w:rPr>
                <w:rFonts w:ascii="Times New Roman" w:hAnsi="Times New Roman" w:cs="Times New Roman"/>
                <w:sz w:val="24"/>
                <w:szCs w:val="24"/>
                <w:lang w:val="lv-LV"/>
              </w:rPr>
              <w:t xml:space="preserve"> darbībā. Pētījuma veicēja uzdevums </w:t>
            </w:r>
            <w:r w:rsidR="00437099" w:rsidRPr="00D27EC1">
              <w:rPr>
                <w:rFonts w:ascii="Times New Roman" w:hAnsi="Times New Roman" w:cs="Times New Roman"/>
                <w:sz w:val="24"/>
                <w:szCs w:val="24"/>
                <w:lang w:val="lv-LV"/>
              </w:rPr>
              <w:t>ir</w:t>
            </w:r>
            <w:r w:rsidR="00A0470D" w:rsidRPr="00D27EC1">
              <w:rPr>
                <w:rFonts w:ascii="Times New Roman" w:hAnsi="Times New Roman" w:cs="Times New Roman"/>
                <w:sz w:val="24"/>
                <w:szCs w:val="24"/>
                <w:lang w:val="lv-LV"/>
              </w:rPr>
              <w:t xml:space="preserve"> noskaidrot, kādas ir iespējas nodrošināt nepieciešamo tehnisko kapacitāti, lai saglabātu VUGD sniegto pakalpojumu pieejamību un kvalitāti, pielāgojot videi draudzīgus transportlīdzekļus atbilstoši VUGD specifikai.</w:t>
            </w:r>
          </w:p>
          <w:p w14:paraId="0FC7C12D" w14:textId="77777777" w:rsidR="00A0470D" w:rsidRPr="00D27EC1" w:rsidRDefault="00437099" w:rsidP="00D27EC1">
            <w:pPr>
              <w:spacing w:before="120" w:after="0" w:line="240" w:lineRule="auto"/>
              <w:jc w:val="both"/>
              <w:rPr>
                <w:rFonts w:ascii="Times New Roman" w:hAnsi="Times New Roman" w:cs="Times New Roman"/>
                <w:bCs/>
                <w:sz w:val="24"/>
                <w:szCs w:val="24"/>
                <w:lang w:val="lv-LV"/>
              </w:rPr>
            </w:pPr>
            <w:r w:rsidRPr="00D27EC1">
              <w:rPr>
                <w:rFonts w:ascii="Times New Roman" w:hAnsi="Times New Roman" w:cs="Times New Roman"/>
                <w:sz w:val="24"/>
                <w:szCs w:val="24"/>
                <w:lang w:val="lv-LV"/>
              </w:rPr>
              <w:t>Secinājumi par Eiropas Savienības fondu piesaisti</w:t>
            </w:r>
            <w:r w:rsidR="00FC456B">
              <w:rPr>
                <w:rFonts w:ascii="Times New Roman" w:hAnsi="Times New Roman" w:cs="Times New Roman"/>
                <w:sz w:val="24"/>
                <w:szCs w:val="24"/>
                <w:lang w:val="lv-LV"/>
              </w:rPr>
              <w:t>:</w:t>
            </w:r>
            <w:r w:rsidR="00D27EC1" w:rsidRPr="00D27EC1">
              <w:rPr>
                <w:rFonts w:ascii="Times New Roman" w:hAnsi="Times New Roman" w:cs="Times New Roman"/>
                <w:sz w:val="24"/>
                <w:szCs w:val="24"/>
                <w:lang w:val="lv-LV"/>
              </w:rPr>
              <w:t xml:space="preserve"> </w:t>
            </w:r>
            <w:r w:rsidRPr="00D27EC1">
              <w:rPr>
                <w:rFonts w:ascii="Times New Roman" w:hAnsi="Times New Roman" w:cs="Times New Roman"/>
                <w:bCs/>
                <w:sz w:val="24"/>
                <w:szCs w:val="24"/>
                <w:lang w:val="lv-LV"/>
              </w:rPr>
              <w:t xml:space="preserve">VUGD primāri ir jānodrošina savu funkciju izpilde un sekundāri – jāsamazina emisijas, bet ar samērīgām izmaksām. Emisiju samazināšanas nodrošināšanai ar samērīgām izmaksām, atbilstoši pētījuma rezultātiem – vieglo, apvidus un kravas automobiļu kategorijās par atbilstošiem ES Parlamenta un Padomes direktīvas noteikumiem ir </w:t>
            </w:r>
            <w:proofErr w:type="spellStart"/>
            <w:r w:rsidRPr="00D27EC1">
              <w:rPr>
                <w:rFonts w:ascii="Times New Roman" w:hAnsi="Times New Roman" w:cs="Times New Roman"/>
                <w:bCs/>
                <w:sz w:val="24"/>
                <w:szCs w:val="24"/>
                <w:lang w:val="lv-LV"/>
              </w:rPr>
              <w:t>elektro</w:t>
            </w:r>
            <w:proofErr w:type="spellEnd"/>
            <w:r w:rsidR="00D27EC1">
              <w:rPr>
                <w:rFonts w:ascii="Times New Roman" w:hAnsi="Times New Roman" w:cs="Times New Roman"/>
                <w:bCs/>
                <w:sz w:val="24"/>
                <w:szCs w:val="24"/>
                <w:lang w:val="lv-LV"/>
              </w:rPr>
              <w:t>-</w:t>
            </w:r>
            <w:r w:rsidRPr="00D27EC1">
              <w:rPr>
                <w:rFonts w:ascii="Times New Roman" w:hAnsi="Times New Roman" w:cs="Times New Roman"/>
                <w:bCs/>
                <w:sz w:val="24"/>
                <w:szCs w:val="24"/>
                <w:lang w:val="lv-LV"/>
              </w:rPr>
              <w:t>automobiļi. Savukārt, attiecībā uz smagajiem kravas automobiļiem piemērojams atbrīvojums, kas iekļauts Eiropas Parlamenta un Padomes Direktīvā 2019/1161 (2019. gada 20. jūnijs), ar ko groza Direktīvu 2009/33/EK un Eiropas Parlamenta un Padomes Regulā (ES) 2021/1058 (2021. gada 24. jūnijs) par Eiropas Reģionālās attīstības fondu un Kohēzijas fondu.</w:t>
            </w:r>
          </w:p>
          <w:p w14:paraId="7D4AA719" w14:textId="77777777" w:rsidR="00437099" w:rsidRPr="00D27EC1" w:rsidRDefault="00437099" w:rsidP="00D27EC1">
            <w:pPr>
              <w:spacing w:before="120" w:after="0" w:line="240" w:lineRule="auto"/>
              <w:jc w:val="both"/>
              <w:rPr>
                <w:rFonts w:ascii="Times New Roman" w:hAnsi="Times New Roman" w:cs="Times New Roman"/>
                <w:sz w:val="24"/>
                <w:szCs w:val="24"/>
                <w:lang w:val="lv-LV"/>
              </w:rPr>
            </w:pPr>
            <w:r w:rsidRPr="00D27EC1">
              <w:rPr>
                <w:rFonts w:ascii="Times New Roman" w:hAnsi="Times New Roman" w:cs="Times New Roman"/>
                <w:sz w:val="24"/>
                <w:szCs w:val="24"/>
                <w:lang w:val="lv-LV"/>
              </w:rPr>
              <w:t xml:space="preserve">Secinājumi, par </w:t>
            </w:r>
            <w:r w:rsidR="00D27EC1" w:rsidRPr="00D27EC1">
              <w:rPr>
                <w:rFonts w:ascii="Times New Roman" w:hAnsi="Times New Roman" w:cs="Times New Roman"/>
                <w:sz w:val="24"/>
                <w:szCs w:val="24"/>
                <w:lang w:val="lv-LV"/>
              </w:rPr>
              <w:t xml:space="preserve">VUGD </w:t>
            </w:r>
            <w:r w:rsidR="00F62121">
              <w:rPr>
                <w:rFonts w:ascii="Times New Roman" w:hAnsi="Times New Roman" w:cs="Times New Roman"/>
                <w:sz w:val="24"/>
                <w:szCs w:val="24"/>
                <w:lang w:val="lv-LV"/>
              </w:rPr>
              <w:t>piemērotākajiem TL</w:t>
            </w:r>
            <w:r w:rsidRPr="00D27EC1">
              <w:rPr>
                <w:rFonts w:ascii="Times New Roman" w:hAnsi="Times New Roman" w:cs="Times New Roman"/>
                <w:sz w:val="24"/>
                <w:szCs w:val="24"/>
                <w:lang w:val="lv-LV"/>
              </w:rPr>
              <w:t xml:space="preserve"> veidiem:</w:t>
            </w:r>
          </w:p>
          <w:p w14:paraId="33F95C6C" w14:textId="77777777" w:rsidR="00437099" w:rsidRPr="00FC456B" w:rsidRDefault="00437099" w:rsidP="00FC456B">
            <w:pPr>
              <w:pStyle w:val="Sarakstarindkopa"/>
              <w:numPr>
                <w:ilvl w:val="0"/>
                <w:numId w:val="9"/>
              </w:numPr>
              <w:spacing w:after="0" w:line="240" w:lineRule="auto"/>
              <w:jc w:val="both"/>
              <w:rPr>
                <w:rFonts w:ascii="Times New Roman" w:hAnsi="Times New Roman" w:cs="Times New Roman"/>
                <w:sz w:val="24"/>
                <w:szCs w:val="24"/>
                <w:lang w:val="lv-LV"/>
              </w:rPr>
            </w:pPr>
            <w:r w:rsidRPr="00FC456B">
              <w:rPr>
                <w:rFonts w:ascii="Times New Roman" w:hAnsi="Times New Roman" w:cs="Times New Roman"/>
                <w:sz w:val="24"/>
                <w:szCs w:val="24"/>
                <w:lang w:val="lv-LV"/>
              </w:rPr>
              <w:t xml:space="preserve">Segmentos vieglais automobilis bez piekabes un apvidus automobilis bez piekabes </w:t>
            </w:r>
            <w:r w:rsidR="00D27EC1" w:rsidRPr="00FC456B">
              <w:rPr>
                <w:rFonts w:ascii="Times New Roman" w:hAnsi="Times New Roman" w:cs="Times New Roman"/>
                <w:sz w:val="24"/>
                <w:szCs w:val="24"/>
                <w:lang w:val="lv-LV"/>
              </w:rPr>
              <w:t xml:space="preserve">VUGD </w:t>
            </w:r>
            <w:r w:rsidRPr="00FC456B">
              <w:rPr>
                <w:rFonts w:ascii="Times New Roman" w:hAnsi="Times New Roman" w:cs="Times New Roman"/>
                <w:sz w:val="24"/>
                <w:szCs w:val="24"/>
                <w:lang w:val="lv-LV"/>
              </w:rPr>
              <w:t xml:space="preserve">visatbilstošākais ir </w:t>
            </w:r>
            <w:proofErr w:type="spellStart"/>
            <w:r w:rsidRPr="00FC456B">
              <w:rPr>
                <w:rFonts w:ascii="Times New Roman" w:hAnsi="Times New Roman" w:cs="Times New Roman"/>
                <w:sz w:val="24"/>
                <w:szCs w:val="24"/>
                <w:lang w:val="lv-LV"/>
              </w:rPr>
              <w:t>elektro</w:t>
            </w:r>
            <w:proofErr w:type="spellEnd"/>
            <w:r w:rsidRPr="00FC456B">
              <w:rPr>
                <w:rFonts w:ascii="Times New Roman" w:hAnsi="Times New Roman" w:cs="Times New Roman"/>
                <w:sz w:val="24"/>
                <w:szCs w:val="24"/>
                <w:lang w:val="lv-LV"/>
              </w:rPr>
              <w:t xml:space="preserve"> automobilis. Tas ne tikai nodrošina VUGD operacionālo funkciju izpildi, bet arī ir atbilstošs Eiropas Parlamenta un Padomes Direktīvas 2009/33/EK un tās 2019. gada grozījumu Direktīvas 2019/1161 nosacījumiem, jo ir uzskatāms par </w:t>
            </w:r>
            <w:proofErr w:type="spellStart"/>
            <w:r w:rsidRPr="00FC456B">
              <w:rPr>
                <w:rFonts w:ascii="Times New Roman" w:hAnsi="Times New Roman" w:cs="Times New Roman"/>
                <w:sz w:val="24"/>
                <w:szCs w:val="24"/>
                <w:lang w:val="lv-LV"/>
              </w:rPr>
              <w:t>bezemisiju</w:t>
            </w:r>
            <w:proofErr w:type="spellEnd"/>
            <w:r w:rsidRPr="00FC456B">
              <w:rPr>
                <w:rFonts w:ascii="Times New Roman" w:hAnsi="Times New Roman" w:cs="Times New Roman"/>
                <w:sz w:val="24"/>
                <w:szCs w:val="24"/>
                <w:lang w:val="lv-LV"/>
              </w:rPr>
              <w:t xml:space="preserve"> transportlīdzekli, emisijām esot 0 CO2g/km.</w:t>
            </w:r>
          </w:p>
          <w:p w14:paraId="005B7C45" w14:textId="77777777" w:rsidR="00437099" w:rsidRPr="00FC456B" w:rsidRDefault="00437099" w:rsidP="00FC456B">
            <w:pPr>
              <w:pStyle w:val="Sarakstarindkopa"/>
              <w:numPr>
                <w:ilvl w:val="0"/>
                <w:numId w:val="9"/>
              </w:numPr>
              <w:spacing w:after="0" w:line="240" w:lineRule="auto"/>
              <w:jc w:val="both"/>
              <w:rPr>
                <w:rFonts w:ascii="Times New Roman" w:hAnsi="Times New Roman" w:cs="Times New Roman"/>
                <w:bCs/>
                <w:sz w:val="24"/>
                <w:szCs w:val="24"/>
                <w:lang w:val="lv-LV"/>
              </w:rPr>
            </w:pPr>
            <w:r w:rsidRPr="00FC456B">
              <w:rPr>
                <w:rFonts w:ascii="Times New Roman" w:hAnsi="Times New Roman" w:cs="Times New Roman"/>
                <w:bCs/>
                <w:sz w:val="24"/>
                <w:szCs w:val="24"/>
                <w:lang w:val="lv-LV"/>
              </w:rPr>
              <w:t xml:space="preserve">Segmentā apvidus automobilis ar piekabi 750+kg visatbilstošākais ir </w:t>
            </w:r>
            <w:proofErr w:type="spellStart"/>
            <w:r w:rsidRPr="00FC456B">
              <w:rPr>
                <w:rFonts w:ascii="Times New Roman" w:hAnsi="Times New Roman" w:cs="Times New Roman"/>
                <w:bCs/>
                <w:sz w:val="24"/>
                <w:szCs w:val="24"/>
                <w:lang w:val="lv-LV"/>
              </w:rPr>
              <w:t>hibrīdautomobilis</w:t>
            </w:r>
            <w:proofErr w:type="spellEnd"/>
            <w:r w:rsidRPr="00FC456B">
              <w:rPr>
                <w:rFonts w:ascii="Times New Roman" w:hAnsi="Times New Roman" w:cs="Times New Roman"/>
                <w:bCs/>
                <w:sz w:val="24"/>
                <w:szCs w:val="24"/>
                <w:lang w:val="lv-LV"/>
              </w:rPr>
              <w:t xml:space="preserve">, ņemot vērā nepieciešamo jaudu piekabes vilkšanai. Tas ne tikai nodrošina VUGD </w:t>
            </w:r>
            <w:r w:rsidRPr="00FC456B">
              <w:rPr>
                <w:rFonts w:ascii="Times New Roman" w:hAnsi="Times New Roman" w:cs="Times New Roman"/>
                <w:bCs/>
                <w:sz w:val="24"/>
                <w:szCs w:val="24"/>
                <w:lang w:val="lv-LV"/>
              </w:rPr>
              <w:lastRenderedPageBreak/>
              <w:t xml:space="preserve">operacionālo funkciju izpildi, bet arī ir atbilstošs Eiropas Parlamenta un Padomes Direktīvas 2009/33/EK un grozījumu Direktīvas 2019/1161 nosacījumiem, jo tā izmešu daudzums ir CO2 – 0.5 g/km, </w:t>
            </w:r>
            <w:proofErr w:type="spellStart"/>
            <w:r w:rsidRPr="00FC456B">
              <w:rPr>
                <w:rFonts w:ascii="Times New Roman" w:hAnsi="Times New Roman" w:cs="Times New Roman"/>
                <w:bCs/>
                <w:sz w:val="24"/>
                <w:szCs w:val="24"/>
                <w:lang w:val="lv-LV"/>
              </w:rPr>
              <w:t>NOx</w:t>
            </w:r>
            <w:proofErr w:type="spellEnd"/>
            <w:r w:rsidRPr="00FC456B">
              <w:rPr>
                <w:rFonts w:ascii="Times New Roman" w:hAnsi="Times New Roman" w:cs="Times New Roman"/>
                <w:bCs/>
                <w:sz w:val="24"/>
                <w:szCs w:val="24"/>
                <w:lang w:val="lv-LV"/>
              </w:rPr>
              <w:t xml:space="preserve"> – 0.08g/km, HC + </w:t>
            </w:r>
            <w:proofErr w:type="spellStart"/>
            <w:r w:rsidRPr="00FC456B">
              <w:rPr>
                <w:rFonts w:ascii="Times New Roman" w:hAnsi="Times New Roman" w:cs="Times New Roman"/>
                <w:bCs/>
                <w:sz w:val="24"/>
                <w:szCs w:val="24"/>
                <w:lang w:val="lv-LV"/>
              </w:rPr>
              <w:t>NOx</w:t>
            </w:r>
            <w:proofErr w:type="spellEnd"/>
            <w:r w:rsidRPr="00FC456B">
              <w:rPr>
                <w:rFonts w:ascii="Times New Roman" w:hAnsi="Times New Roman" w:cs="Times New Roman"/>
                <w:bCs/>
                <w:sz w:val="24"/>
                <w:szCs w:val="24"/>
                <w:lang w:val="lv-LV"/>
              </w:rPr>
              <w:t xml:space="preserve"> 0.17g/km, P – 0.0045g/km.</w:t>
            </w:r>
          </w:p>
          <w:p w14:paraId="50BB1F29" w14:textId="77777777" w:rsidR="00437099" w:rsidRPr="00FC456B" w:rsidRDefault="00437099" w:rsidP="00FC456B">
            <w:pPr>
              <w:pStyle w:val="Sarakstarindkopa"/>
              <w:numPr>
                <w:ilvl w:val="0"/>
                <w:numId w:val="9"/>
              </w:numPr>
              <w:spacing w:after="0" w:line="240" w:lineRule="auto"/>
              <w:jc w:val="both"/>
              <w:rPr>
                <w:rFonts w:ascii="Times New Roman" w:hAnsi="Times New Roman" w:cs="Times New Roman"/>
                <w:bCs/>
                <w:sz w:val="24"/>
                <w:szCs w:val="24"/>
                <w:lang w:val="lv-LV"/>
              </w:rPr>
            </w:pPr>
            <w:r w:rsidRPr="00FC456B">
              <w:rPr>
                <w:rFonts w:ascii="Times New Roman" w:hAnsi="Times New Roman" w:cs="Times New Roman"/>
                <w:bCs/>
                <w:sz w:val="24"/>
                <w:szCs w:val="24"/>
                <w:lang w:val="lv-LV"/>
              </w:rPr>
              <w:t xml:space="preserve">Segmentos kravas furgons bez piekabes, kā arī kravas furgons ar piekabi 750+ kg visatbilstošākais ir </w:t>
            </w:r>
            <w:proofErr w:type="spellStart"/>
            <w:r w:rsidRPr="00FC456B">
              <w:rPr>
                <w:rFonts w:ascii="Times New Roman" w:hAnsi="Times New Roman" w:cs="Times New Roman"/>
                <w:bCs/>
                <w:sz w:val="24"/>
                <w:szCs w:val="24"/>
                <w:lang w:val="lv-LV"/>
              </w:rPr>
              <w:t>elektro</w:t>
            </w:r>
            <w:proofErr w:type="spellEnd"/>
            <w:r w:rsidRPr="00FC456B">
              <w:rPr>
                <w:rFonts w:ascii="Times New Roman" w:hAnsi="Times New Roman" w:cs="Times New Roman"/>
                <w:bCs/>
                <w:sz w:val="24"/>
                <w:szCs w:val="24"/>
                <w:lang w:val="lv-LV"/>
              </w:rPr>
              <w:t xml:space="preserve"> kravas furgons. Tas ne tikai nodrošina VUGD operacionālo funkciju izpildi, bet arī ir atbilstošs Eiropas Parlamenta un Padomes Direktīvas 2009/33/EK un tās 2019. gada grozījumu Direktīvas 2019/1161 nosacījumiem, jo ir uzskatāms par </w:t>
            </w:r>
            <w:proofErr w:type="spellStart"/>
            <w:r w:rsidRPr="00FC456B">
              <w:rPr>
                <w:rFonts w:ascii="Times New Roman" w:hAnsi="Times New Roman" w:cs="Times New Roman"/>
                <w:bCs/>
                <w:sz w:val="24"/>
                <w:szCs w:val="24"/>
                <w:lang w:val="lv-LV"/>
              </w:rPr>
              <w:t>bezemisiju</w:t>
            </w:r>
            <w:proofErr w:type="spellEnd"/>
            <w:r w:rsidRPr="00FC456B">
              <w:rPr>
                <w:rFonts w:ascii="Times New Roman" w:hAnsi="Times New Roman" w:cs="Times New Roman"/>
                <w:bCs/>
                <w:sz w:val="24"/>
                <w:szCs w:val="24"/>
                <w:lang w:val="lv-LV"/>
              </w:rPr>
              <w:t xml:space="preserve"> transportlīdzekli, emisijām esot 0 CO2g/km.</w:t>
            </w:r>
          </w:p>
          <w:p w14:paraId="35A7354C" w14:textId="77777777" w:rsidR="00437099" w:rsidRPr="00FC456B" w:rsidRDefault="00D27EC1" w:rsidP="00FC456B">
            <w:pPr>
              <w:pStyle w:val="Sarakstarindkopa"/>
              <w:numPr>
                <w:ilvl w:val="0"/>
                <w:numId w:val="9"/>
              </w:numPr>
              <w:spacing w:after="0" w:line="240" w:lineRule="auto"/>
              <w:jc w:val="both"/>
              <w:rPr>
                <w:rFonts w:ascii="Times New Roman" w:hAnsi="Times New Roman" w:cs="Times New Roman"/>
                <w:sz w:val="24"/>
                <w:szCs w:val="24"/>
                <w:lang w:val="lv-LV"/>
              </w:rPr>
            </w:pPr>
            <w:r w:rsidRPr="00FC456B">
              <w:rPr>
                <w:rFonts w:ascii="Times New Roman" w:hAnsi="Times New Roman" w:cs="Times New Roman"/>
                <w:bCs/>
                <w:sz w:val="24"/>
                <w:szCs w:val="24"/>
                <w:lang w:val="lv-LV"/>
              </w:rPr>
              <w:t xml:space="preserve">Segmentā smagie kravas automobiļi visatbilstošākais ir kravas </w:t>
            </w:r>
            <w:proofErr w:type="spellStart"/>
            <w:r w:rsidRPr="00FC456B">
              <w:rPr>
                <w:rFonts w:ascii="Times New Roman" w:hAnsi="Times New Roman" w:cs="Times New Roman"/>
                <w:bCs/>
                <w:sz w:val="24"/>
                <w:szCs w:val="24"/>
                <w:lang w:val="lv-LV"/>
              </w:rPr>
              <w:t>hibrīdautomobilis</w:t>
            </w:r>
            <w:proofErr w:type="spellEnd"/>
            <w:r w:rsidRPr="00FC456B">
              <w:rPr>
                <w:rFonts w:ascii="Times New Roman" w:hAnsi="Times New Roman" w:cs="Times New Roman"/>
                <w:bCs/>
                <w:sz w:val="24"/>
                <w:szCs w:val="24"/>
                <w:lang w:val="lv-LV"/>
              </w:rPr>
              <w:t xml:space="preserve">. Tas ne tikai nodrošina VUGD operacionālo funkciju izpildi, bet arī ir atbilstošs Eiropas Parlamenta un Padomes Direktīvas 2009/33/EK un grozījumu Direktīvas 2019/1161 nosacījumiem, jo tā izmešu daudzums ir CO2 – 0.5 g/km, </w:t>
            </w:r>
            <w:proofErr w:type="spellStart"/>
            <w:r w:rsidRPr="00FC456B">
              <w:rPr>
                <w:rFonts w:ascii="Times New Roman" w:hAnsi="Times New Roman" w:cs="Times New Roman"/>
                <w:bCs/>
                <w:sz w:val="24"/>
                <w:szCs w:val="24"/>
                <w:lang w:val="lv-LV"/>
              </w:rPr>
              <w:t>NOx</w:t>
            </w:r>
            <w:proofErr w:type="spellEnd"/>
            <w:r w:rsidRPr="00FC456B">
              <w:rPr>
                <w:rFonts w:ascii="Times New Roman" w:hAnsi="Times New Roman" w:cs="Times New Roman"/>
                <w:bCs/>
                <w:sz w:val="24"/>
                <w:szCs w:val="24"/>
                <w:lang w:val="lv-LV"/>
              </w:rPr>
              <w:t xml:space="preserve"> – 0.08g/km, HC + </w:t>
            </w:r>
            <w:proofErr w:type="spellStart"/>
            <w:r w:rsidRPr="00FC456B">
              <w:rPr>
                <w:rFonts w:ascii="Times New Roman" w:hAnsi="Times New Roman" w:cs="Times New Roman"/>
                <w:bCs/>
                <w:sz w:val="24"/>
                <w:szCs w:val="24"/>
                <w:lang w:val="lv-LV"/>
              </w:rPr>
              <w:t>NOx</w:t>
            </w:r>
            <w:proofErr w:type="spellEnd"/>
            <w:r w:rsidRPr="00FC456B">
              <w:rPr>
                <w:rFonts w:ascii="Times New Roman" w:hAnsi="Times New Roman" w:cs="Times New Roman"/>
                <w:bCs/>
                <w:sz w:val="24"/>
                <w:szCs w:val="24"/>
                <w:lang w:val="lv-LV"/>
              </w:rPr>
              <w:t xml:space="preserve"> 0.17g/km, P – 0.0045g/km.</w:t>
            </w:r>
          </w:p>
        </w:tc>
        <w:tc>
          <w:tcPr>
            <w:tcW w:w="2491" w:type="pct"/>
            <w:gridSpan w:val="2"/>
            <w:tcBorders>
              <w:top w:val="outset" w:sz="6" w:space="0" w:color="auto"/>
              <w:left w:val="outset" w:sz="6" w:space="0" w:color="auto"/>
              <w:bottom w:val="outset" w:sz="6" w:space="0" w:color="auto"/>
              <w:right w:val="outset" w:sz="6" w:space="0" w:color="auto"/>
            </w:tcBorders>
            <w:hideMark/>
          </w:tcPr>
          <w:p w14:paraId="6AB47ED2" w14:textId="77777777" w:rsidR="000D1BA8" w:rsidRPr="008C31D7" w:rsidRDefault="000D1BA8" w:rsidP="00B45F3F">
            <w:pPr>
              <w:spacing w:after="0" w:line="240" w:lineRule="auto"/>
              <w:jc w:val="both"/>
              <w:rPr>
                <w:rFonts w:ascii="Times New Roman" w:eastAsia="Times New Roman" w:hAnsi="Times New Roman" w:cs="Times New Roman"/>
                <w:b/>
                <w:bCs/>
                <w:sz w:val="24"/>
                <w:szCs w:val="24"/>
                <w:lang w:val="en-GB" w:eastAsia="lv-LV"/>
              </w:rPr>
            </w:pPr>
            <w:r w:rsidRPr="008C31D7">
              <w:rPr>
                <w:rFonts w:ascii="Times New Roman" w:eastAsia="Times New Roman" w:hAnsi="Times New Roman" w:cs="Times New Roman"/>
                <w:b/>
                <w:bCs/>
                <w:sz w:val="24"/>
                <w:szCs w:val="24"/>
                <w:lang w:val="en-GB" w:eastAsia="lv-LV"/>
              </w:rPr>
              <w:lastRenderedPageBreak/>
              <w:t>Research objective, tasks and main results of the study</w:t>
            </w:r>
          </w:p>
          <w:p w14:paraId="297232CE" w14:textId="77777777" w:rsidR="008C31D7" w:rsidRDefault="00FF698F" w:rsidP="00437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en-GB"/>
              </w:rPr>
            </w:pPr>
            <w:r w:rsidRPr="008C31D7">
              <w:rPr>
                <w:rFonts w:ascii="Times New Roman" w:eastAsia="Times New Roman" w:hAnsi="Times New Roman" w:cs="Times New Roman"/>
                <w:sz w:val="24"/>
                <w:szCs w:val="24"/>
                <w:lang w:val="en-GB" w:eastAsia="lv-LV"/>
              </w:rPr>
              <w:t>Objective –</w:t>
            </w:r>
            <w:r w:rsidR="000D4FDE">
              <w:rPr>
                <w:rFonts w:ascii="Times New Roman" w:eastAsia="Times New Roman" w:hAnsi="Times New Roman" w:cs="Times New Roman"/>
                <w:sz w:val="24"/>
                <w:szCs w:val="24"/>
                <w:lang w:val="en-GB" w:eastAsia="lv-LV"/>
              </w:rPr>
              <w:t xml:space="preserve"> </w:t>
            </w:r>
            <w:r w:rsidR="000D4FDE" w:rsidRPr="000D4FDE">
              <w:rPr>
                <w:rFonts w:ascii="Times New Roman" w:hAnsi="Times New Roman" w:cs="Times New Roman"/>
                <w:sz w:val="24"/>
                <w:szCs w:val="24"/>
                <w:lang w:val="en-GB"/>
              </w:rPr>
              <w:t>to conduct research on the possibilities of integrating the use of environmentally friendly</w:t>
            </w:r>
            <w:r w:rsidR="000D4FDE">
              <w:rPr>
                <w:rFonts w:ascii="Times New Roman" w:hAnsi="Times New Roman" w:cs="Times New Roman"/>
                <w:sz w:val="24"/>
                <w:szCs w:val="24"/>
                <w:lang w:val="en-GB"/>
              </w:rPr>
              <w:t xml:space="preserve"> and energy efficient vehicles </w:t>
            </w:r>
            <w:r w:rsidR="000D4FDE" w:rsidRPr="000D4FDE">
              <w:rPr>
                <w:rFonts w:ascii="Times New Roman" w:hAnsi="Times New Roman" w:cs="Times New Roman"/>
                <w:sz w:val="24"/>
                <w:szCs w:val="24"/>
                <w:lang w:val="en-GB"/>
              </w:rPr>
              <w:t>in the activities of the State</w:t>
            </w:r>
            <w:r w:rsidR="000D4FDE">
              <w:rPr>
                <w:rFonts w:ascii="Times New Roman" w:hAnsi="Times New Roman" w:cs="Times New Roman"/>
                <w:sz w:val="24"/>
                <w:szCs w:val="24"/>
                <w:lang w:val="en-GB"/>
              </w:rPr>
              <w:t xml:space="preserve"> Fire and Rescue Service (here</w:t>
            </w:r>
            <w:r w:rsidR="000D4FDE" w:rsidRPr="000D4FDE">
              <w:rPr>
                <w:rFonts w:ascii="Times New Roman" w:hAnsi="Times New Roman" w:cs="Times New Roman"/>
                <w:sz w:val="24"/>
                <w:szCs w:val="24"/>
                <w:lang w:val="en-GB"/>
              </w:rPr>
              <w:t>after - SFR</w:t>
            </w:r>
            <w:r w:rsidR="00437099">
              <w:rPr>
                <w:rFonts w:ascii="Times New Roman" w:hAnsi="Times New Roman" w:cs="Times New Roman"/>
                <w:sz w:val="24"/>
                <w:szCs w:val="24"/>
                <w:lang w:val="en-GB"/>
              </w:rPr>
              <w:t>S). The task of the researcher i</w:t>
            </w:r>
            <w:r w:rsidR="000D4FDE" w:rsidRPr="000D4FDE">
              <w:rPr>
                <w:rFonts w:ascii="Times New Roman" w:hAnsi="Times New Roman" w:cs="Times New Roman"/>
                <w:sz w:val="24"/>
                <w:szCs w:val="24"/>
                <w:lang w:val="en-GB"/>
              </w:rPr>
              <w:t>s to find out what are the possibilities to ensure the necessary technical capacity to maintain the availability and quality of services provided by the SFRS by adapting environmentally friendly vehicles in accordance with the specifics of the SFRS</w:t>
            </w:r>
            <w:r w:rsidR="00437099">
              <w:rPr>
                <w:rFonts w:ascii="Times New Roman" w:hAnsi="Times New Roman" w:cs="Times New Roman"/>
                <w:sz w:val="24"/>
                <w:szCs w:val="24"/>
                <w:lang w:val="en-GB"/>
              </w:rPr>
              <w:t>.</w:t>
            </w:r>
          </w:p>
          <w:p w14:paraId="1D13CD9F" w14:textId="77777777" w:rsidR="00437099" w:rsidRDefault="00437099" w:rsidP="00F62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24"/>
                <w:szCs w:val="24"/>
                <w:lang w:val="en-GB" w:eastAsia="lv-LV"/>
              </w:rPr>
            </w:pPr>
            <w:r w:rsidRPr="00437099">
              <w:rPr>
                <w:rFonts w:ascii="Times New Roman" w:eastAsia="Times New Roman" w:hAnsi="Times New Roman" w:cs="Times New Roman"/>
                <w:sz w:val="24"/>
                <w:szCs w:val="24"/>
                <w:lang w:val="en-GB" w:eastAsia="lv-LV"/>
              </w:rPr>
              <w:t xml:space="preserve">Conclusions on </w:t>
            </w:r>
            <w:r w:rsidR="00FC456B">
              <w:rPr>
                <w:rFonts w:ascii="Times New Roman" w:eastAsia="Times New Roman" w:hAnsi="Times New Roman" w:cs="Times New Roman"/>
                <w:sz w:val="24"/>
                <w:szCs w:val="24"/>
                <w:lang w:val="en-GB" w:eastAsia="lv-LV"/>
              </w:rPr>
              <w:t xml:space="preserve">raising </w:t>
            </w:r>
            <w:r w:rsidRPr="00437099">
              <w:rPr>
                <w:rFonts w:ascii="Times New Roman" w:eastAsia="Times New Roman" w:hAnsi="Times New Roman" w:cs="Times New Roman"/>
                <w:sz w:val="24"/>
                <w:szCs w:val="24"/>
                <w:lang w:val="en-GB" w:eastAsia="lv-LV"/>
              </w:rPr>
              <w:t>European Union funds</w:t>
            </w:r>
            <w:r>
              <w:rPr>
                <w:rFonts w:ascii="Times New Roman" w:eastAsia="Times New Roman" w:hAnsi="Times New Roman" w:cs="Times New Roman"/>
                <w:sz w:val="24"/>
                <w:szCs w:val="24"/>
                <w:lang w:val="en-GB" w:eastAsia="lv-LV"/>
              </w:rPr>
              <w:t xml:space="preserve">: </w:t>
            </w:r>
            <w:r w:rsidR="00D27EC1" w:rsidRPr="00D27EC1">
              <w:rPr>
                <w:rFonts w:ascii="Times New Roman" w:eastAsia="Times New Roman" w:hAnsi="Times New Roman" w:cs="Times New Roman"/>
                <w:sz w:val="24"/>
                <w:szCs w:val="24"/>
                <w:lang w:val="en-GB" w:eastAsia="lv-LV"/>
              </w:rPr>
              <w:t xml:space="preserve">The SFRS must primarily ensure the performance of its functions and, secondarily, reduce emissions, but at a reasonable cost. In order to ensure emission reductions at a reasonable cost, according to the results of the study - in the categories of cars, </w:t>
            </w:r>
            <w:r w:rsidR="00FC456B">
              <w:rPr>
                <w:rFonts w:ascii="Times New Roman" w:eastAsia="Times New Roman" w:hAnsi="Times New Roman" w:cs="Times New Roman"/>
                <w:sz w:val="24"/>
                <w:szCs w:val="24"/>
                <w:lang w:val="en-GB" w:eastAsia="lv-LV"/>
              </w:rPr>
              <w:t>off-road cars</w:t>
            </w:r>
            <w:r w:rsidR="00D27EC1" w:rsidRPr="00D27EC1">
              <w:rPr>
                <w:rFonts w:ascii="Times New Roman" w:eastAsia="Times New Roman" w:hAnsi="Times New Roman" w:cs="Times New Roman"/>
                <w:sz w:val="24"/>
                <w:szCs w:val="24"/>
                <w:lang w:val="en-GB" w:eastAsia="lv-LV"/>
              </w:rPr>
              <w:t xml:space="preserve"> and trucks, electric cars are </w:t>
            </w:r>
            <w:r w:rsidR="00A71EA5">
              <w:rPr>
                <w:rFonts w:ascii="Times New Roman" w:eastAsia="Times New Roman" w:hAnsi="Times New Roman" w:cs="Times New Roman"/>
                <w:sz w:val="24"/>
                <w:szCs w:val="24"/>
                <w:lang w:val="en-GB" w:eastAsia="lv-LV"/>
              </w:rPr>
              <w:t xml:space="preserve">considered as </w:t>
            </w:r>
            <w:r w:rsidR="00D27EC1" w:rsidRPr="00D27EC1">
              <w:rPr>
                <w:rFonts w:ascii="Times New Roman" w:eastAsia="Times New Roman" w:hAnsi="Times New Roman" w:cs="Times New Roman"/>
                <w:sz w:val="24"/>
                <w:szCs w:val="24"/>
                <w:lang w:val="en-GB" w:eastAsia="lv-LV"/>
              </w:rPr>
              <w:t xml:space="preserve"> relevant </w:t>
            </w:r>
            <w:r w:rsidR="00A71EA5">
              <w:rPr>
                <w:rFonts w:ascii="Times New Roman" w:eastAsia="Times New Roman" w:hAnsi="Times New Roman" w:cs="Times New Roman"/>
                <w:sz w:val="24"/>
                <w:szCs w:val="24"/>
                <w:lang w:val="en-GB" w:eastAsia="lv-LV"/>
              </w:rPr>
              <w:t xml:space="preserve">to </w:t>
            </w:r>
            <w:r w:rsidR="00D27EC1" w:rsidRPr="00D27EC1">
              <w:rPr>
                <w:rFonts w:ascii="Times New Roman" w:eastAsia="Times New Roman" w:hAnsi="Times New Roman" w:cs="Times New Roman"/>
                <w:sz w:val="24"/>
                <w:szCs w:val="24"/>
                <w:lang w:val="en-GB" w:eastAsia="lv-LV"/>
              </w:rPr>
              <w:t xml:space="preserve">provisions of the EU Parliament and Council Directive. </w:t>
            </w:r>
            <w:r w:rsidR="00A71EA5">
              <w:rPr>
                <w:rFonts w:ascii="Times New Roman" w:eastAsia="Times New Roman" w:hAnsi="Times New Roman" w:cs="Times New Roman"/>
                <w:sz w:val="24"/>
                <w:szCs w:val="24"/>
                <w:lang w:val="en-GB" w:eastAsia="lv-LV"/>
              </w:rPr>
              <w:t>Concerning heavy trucks -</w:t>
            </w:r>
            <w:r w:rsidR="00D27EC1" w:rsidRPr="00D27EC1">
              <w:rPr>
                <w:rFonts w:ascii="Times New Roman" w:eastAsia="Times New Roman" w:hAnsi="Times New Roman" w:cs="Times New Roman"/>
                <w:sz w:val="24"/>
                <w:szCs w:val="24"/>
                <w:lang w:val="en-GB" w:eastAsia="lv-LV"/>
              </w:rPr>
              <w:t xml:space="preserve"> the exemption </w:t>
            </w:r>
            <w:r w:rsidR="00A71EA5">
              <w:rPr>
                <w:rFonts w:ascii="Times New Roman" w:eastAsia="Times New Roman" w:hAnsi="Times New Roman" w:cs="Times New Roman"/>
                <w:sz w:val="24"/>
                <w:szCs w:val="24"/>
                <w:lang w:val="en-GB" w:eastAsia="lv-LV"/>
              </w:rPr>
              <w:t>is applicable that is included</w:t>
            </w:r>
            <w:r w:rsidR="00D27EC1" w:rsidRPr="00D27EC1">
              <w:rPr>
                <w:rFonts w:ascii="Times New Roman" w:eastAsia="Times New Roman" w:hAnsi="Times New Roman" w:cs="Times New Roman"/>
                <w:sz w:val="24"/>
                <w:szCs w:val="24"/>
                <w:lang w:val="en-GB" w:eastAsia="lv-LV"/>
              </w:rPr>
              <w:t xml:space="preserve"> in</w:t>
            </w:r>
            <w:r w:rsidR="00A71EA5">
              <w:rPr>
                <w:rFonts w:ascii="Times New Roman" w:eastAsia="Times New Roman" w:hAnsi="Times New Roman" w:cs="Times New Roman"/>
                <w:sz w:val="24"/>
                <w:szCs w:val="24"/>
                <w:lang w:val="en-GB" w:eastAsia="lv-LV"/>
              </w:rPr>
              <w:t xml:space="preserve"> the</w:t>
            </w:r>
            <w:r w:rsidR="00D27EC1" w:rsidRPr="00D27EC1">
              <w:rPr>
                <w:rFonts w:ascii="Times New Roman" w:eastAsia="Times New Roman" w:hAnsi="Times New Roman" w:cs="Times New Roman"/>
                <w:sz w:val="24"/>
                <w:szCs w:val="24"/>
                <w:lang w:val="en-GB" w:eastAsia="lv-LV"/>
              </w:rPr>
              <w:t xml:space="preserve"> Directive 2019/1161 of the European Parliament and of the Council </w:t>
            </w:r>
            <w:r w:rsidR="00A71EA5">
              <w:rPr>
                <w:rFonts w:ascii="Times New Roman" w:eastAsia="Times New Roman" w:hAnsi="Times New Roman" w:cs="Times New Roman"/>
                <w:sz w:val="24"/>
                <w:szCs w:val="24"/>
                <w:lang w:val="en-GB" w:eastAsia="lv-LV"/>
              </w:rPr>
              <w:t>(</w:t>
            </w:r>
            <w:r w:rsidR="00D27EC1" w:rsidRPr="00D27EC1">
              <w:rPr>
                <w:rFonts w:ascii="Times New Roman" w:eastAsia="Times New Roman" w:hAnsi="Times New Roman" w:cs="Times New Roman"/>
                <w:sz w:val="24"/>
                <w:szCs w:val="24"/>
                <w:lang w:val="en-GB" w:eastAsia="lv-LV"/>
              </w:rPr>
              <w:t>of 20 June</w:t>
            </w:r>
            <w:r w:rsidR="00A71EA5">
              <w:rPr>
                <w:rFonts w:ascii="Times New Roman" w:eastAsia="Times New Roman" w:hAnsi="Times New Roman" w:cs="Times New Roman"/>
                <w:sz w:val="24"/>
                <w:szCs w:val="24"/>
                <w:lang w:val="en-GB" w:eastAsia="lv-LV"/>
              </w:rPr>
              <w:t>,</w:t>
            </w:r>
            <w:r w:rsidR="00D27EC1" w:rsidRPr="00D27EC1">
              <w:rPr>
                <w:rFonts w:ascii="Times New Roman" w:eastAsia="Times New Roman" w:hAnsi="Times New Roman" w:cs="Times New Roman"/>
                <w:sz w:val="24"/>
                <w:szCs w:val="24"/>
                <w:lang w:val="en-GB" w:eastAsia="lv-LV"/>
              </w:rPr>
              <w:t xml:space="preserve"> 2019</w:t>
            </w:r>
            <w:r w:rsidR="00A71EA5">
              <w:rPr>
                <w:rFonts w:ascii="Times New Roman" w:eastAsia="Times New Roman" w:hAnsi="Times New Roman" w:cs="Times New Roman"/>
                <w:sz w:val="24"/>
                <w:szCs w:val="24"/>
                <w:lang w:val="en-GB" w:eastAsia="lv-LV"/>
              </w:rPr>
              <w:t>)</w:t>
            </w:r>
            <w:r w:rsidR="00D27EC1" w:rsidRPr="00D27EC1">
              <w:rPr>
                <w:rFonts w:ascii="Times New Roman" w:eastAsia="Times New Roman" w:hAnsi="Times New Roman" w:cs="Times New Roman"/>
                <w:sz w:val="24"/>
                <w:szCs w:val="24"/>
                <w:lang w:val="en-GB" w:eastAsia="lv-LV"/>
              </w:rPr>
              <w:t xml:space="preserve"> amending Directive 2009/33/EC and Regulation (EU) 2021/1058 of the European Parliament and of the Council </w:t>
            </w:r>
            <w:r w:rsidR="00A71EA5">
              <w:rPr>
                <w:rFonts w:ascii="Times New Roman" w:eastAsia="Times New Roman" w:hAnsi="Times New Roman" w:cs="Times New Roman"/>
                <w:sz w:val="24"/>
                <w:szCs w:val="24"/>
                <w:lang w:val="en-GB" w:eastAsia="lv-LV"/>
              </w:rPr>
              <w:t>(o</w:t>
            </w:r>
            <w:r w:rsidR="00D27EC1" w:rsidRPr="00D27EC1">
              <w:rPr>
                <w:rFonts w:ascii="Times New Roman" w:eastAsia="Times New Roman" w:hAnsi="Times New Roman" w:cs="Times New Roman"/>
                <w:sz w:val="24"/>
                <w:szCs w:val="24"/>
                <w:lang w:val="en-GB" w:eastAsia="lv-LV"/>
              </w:rPr>
              <w:t>f 24 June</w:t>
            </w:r>
            <w:r w:rsidR="00A71EA5">
              <w:rPr>
                <w:rFonts w:ascii="Times New Roman" w:eastAsia="Times New Roman" w:hAnsi="Times New Roman" w:cs="Times New Roman"/>
                <w:sz w:val="24"/>
                <w:szCs w:val="24"/>
                <w:lang w:val="en-GB" w:eastAsia="lv-LV"/>
              </w:rPr>
              <w:t>,</w:t>
            </w:r>
            <w:r w:rsidR="00D27EC1" w:rsidRPr="00D27EC1">
              <w:rPr>
                <w:rFonts w:ascii="Times New Roman" w:eastAsia="Times New Roman" w:hAnsi="Times New Roman" w:cs="Times New Roman"/>
                <w:sz w:val="24"/>
                <w:szCs w:val="24"/>
                <w:lang w:val="en-GB" w:eastAsia="lv-LV"/>
              </w:rPr>
              <w:t xml:space="preserve"> 2021</w:t>
            </w:r>
            <w:r w:rsidR="00A71EA5">
              <w:rPr>
                <w:rFonts w:ascii="Times New Roman" w:eastAsia="Times New Roman" w:hAnsi="Times New Roman" w:cs="Times New Roman"/>
                <w:sz w:val="24"/>
                <w:szCs w:val="24"/>
                <w:lang w:val="en-GB" w:eastAsia="lv-LV"/>
              </w:rPr>
              <w:t>)</w:t>
            </w:r>
            <w:r w:rsidR="00D27EC1" w:rsidRPr="00D27EC1">
              <w:rPr>
                <w:rFonts w:ascii="Times New Roman" w:eastAsia="Times New Roman" w:hAnsi="Times New Roman" w:cs="Times New Roman"/>
                <w:sz w:val="24"/>
                <w:szCs w:val="24"/>
                <w:lang w:val="en-GB" w:eastAsia="lv-LV"/>
              </w:rPr>
              <w:t xml:space="preserve"> on the European Regional Development Fund and the Cohesion Fund</w:t>
            </w:r>
            <w:r w:rsidR="00D27EC1">
              <w:rPr>
                <w:rFonts w:ascii="Times New Roman" w:eastAsia="Times New Roman" w:hAnsi="Times New Roman" w:cs="Times New Roman"/>
                <w:sz w:val="24"/>
                <w:szCs w:val="24"/>
                <w:lang w:val="en-GB" w:eastAsia="lv-LV"/>
              </w:rPr>
              <w:t>.</w:t>
            </w:r>
          </w:p>
          <w:p w14:paraId="1BC41CDD" w14:textId="77777777" w:rsidR="00D27EC1" w:rsidRDefault="00D27EC1" w:rsidP="00F62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sz w:val="24"/>
                <w:szCs w:val="24"/>
                <w:lang w:val="en-GB" w:eastAsia="lv-LV"/>
              </w:rPr>
            </w:pPr>
            <w:r w:rsidRPr="00D27EC1">
              <w:rPr>
                <w:rFonts w:ascii="Times New Roman" w:eastAsia="Times New Roman" w:hAnsi="Times New Roman" w:cs="Times New Roman"/>
                <w:sz w:val="24"/>
                <w:szCs w:val="24"/>
                <w:lang w:val="en-GB" w:eastAsia="lv-LV"/>
              </w:rPr>
              <w:t xml:space="preserve">Conclusions on the most suitable </w:t>
            </w:r>
            <w:r w:rsidR="00FC456B">
              <w:rPr>
                <w:rFonts w:ascii="Times New Roman" w:eastAsia="Times New Roman" w:hAnsi="Times New Roman" w:cs="Times New Roman"/>
                <w:sz w:val="24"/>
                <w:szCs w:val="24"/>
                <w:lang w:val="en-GB" w:eastAsia="lv-LV"/>
              </w:rPr>
              <w:t>kinds</w:t>
            </w:r>
            <w:r w:rsidRPr="00D27EC1">
              <w:rPr>
                <w:rFonts w:ascii="Times New Roman" w:eastAsia="Times New Roman" w:hAnsi="Times New Roman" w:cs="Times New Roman"/>
                <w:sz w:val="24"/>
                <w:szCs w:val="24"/>
                <w:lang w:val="en-GB" w:eastAsia="lv-LV"/>
              </w:rPr>
              <w:t xml:space="preserve"> of </w:t>
            </w:r>
            <w:r w:rsidR="00F62121">
              <w:rPr>
                <w:rFonts w:ascii="Times New Roman" w:eastAsia="Times New Roman" w:hAnsi="Times New Roman" w:cs="Times New Roman"/>
                <w:sz w:val="24"/>
                <w:szCs w:val="24"/>
                <w:lang w:val="en-GB" w:eastAsia="lv-LV"/>
              </w:rPr>
              <w:t>vehicles</w:t>
            </w:r>
            <w:r w:rsidRPr="00D27EC1">
              <w:rPr>
                <w:rFonts w:ascii="Times New Roman" w:eastAsia="Times New Roman" w:hAnsi="Times New Roman" w:cs="Times New Roman"/>
                <w:sz w:val="24"/>
                <w:szCs w:val="24"/>
                <w:lang w:val="en-GB" w:eastAsia="lv-LV"/>
              </w:rPr>
              <w:t xml:space="preserve"> for SFRS:</w:t>
            </w:r>
          </w:p>
          <w:p w14:paraId="4D94046E" w14:textId="77777777" w:rsidR="00D27EC1" w:rsidRPr="00FC456B" w:rsidRDefault="00D27EC1" w:rsidP="00FC456B">
            <w:pPr>
              <w:pStyle w:val="Sarakstarindkopa"/>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lv-LV"/>
              </w:rPr>
            </w:pPr>
            <w:r w:rsidRPr="00FC456B">
              <w:rPr>
                <w:rFonts w:ascii="Times New Roman" w:eastAsia="Times New Roman" w:hAnsi="Times New Roman" w:cs="Times New Roman"/>
                <w:sz w:val="24"/>
                <w:szCs w:val="24"/>
                <w:lang w:val="en-GB" w:eastAsia="lv-LV"/>
              </w:rPr>
              <w:t xml:space="preserve">In </w:t>
            </w:r>
            <w:r w:rsidR="00B13E4A" w:rsidRPr="00FC456B">
              <w:rPr>
                <w:rFonts w:ascii="Times New Roman" w:eastAsia="Times New Roman" w:hAnsi="Times New Roman" w:cs="Times New Roman"/>
                <w:sz w:val="24"/>
                <w:szCs w:val="24"/>
                <w:lang w:val="en-GB" w:eastAsia="lv-LV"/>
              </w:rPr>
              <w:t xml:space="preserve">both segments </w:t>
            </w:r>
            <w:r w:rsidR="0015056C">
              <w:rPr>
                <w:rFonts w:ascii="Times New Roman" w:eastAsia="Times New Roman" w:hAnsi="Times New Roman" w:cs="Times New Roman"/>
                <w:sz w:val="24"/>
                <w:szCs w:val="24"/>
                <w:lang w:val="en-GB" w:eastAsia="lv-LV"/>
              </w:rPr>
              <w:t>–</w:t>
            </w:r>
            <w:r w:rsidRPr="00FC456B">
              <w:rPr>
                <w:rFonts w:ascii="Times New Roman" w:eastAsia="Times New Roman" w:hAnsi="Times New Roman" w:cs="Times New Roman"/>
                <w:sz w:val="24"/>
                <w:szCs w:val="24"/>
                <w:lang w:val="en-GB" w:eastAsia="lv-LV"/>
              </w:rPr>
              <w:t xml:space="preserve"> </w:t>
            </w:r>
            <w:r w:rsidR="0015056C">
              <w:rPr>
                <w:rFonts w:ascii="Times New Roman" w:eastAsia="Times New Roman" w:hAnsi="Times New Roman" w:cs="Times New Roman"/>
                <w:sz w:val="24"/>
                <w:szCs w:val="24"/>
                <w:lang w:val="en-GB" w:eastAsia="lv-LV"/>
              </w:rPr>
              <w:t>light vehicle</w:t>
            </w:r>
            <w:r w:rsidRPr="00FC456B">
              <w:rPr>
                <w:rFonts w:ascii="Times New Roman" w:eastAsia="Times New Roman" w:hAnsi="Times New Roman" w:cs="Times New Roman"/>
                <w:sz w:val="24"/>
                <w:szCs w:val="24"/>
                <w:lang w:val="en-GB" w:eastAsia="lv-LV"/>
              </w:rPr>
              <w:t xml:space="preserve"> without a trailer and </w:t>
            </w:r>
            <w:r w:rsidR="0015056C">
              <w:rPr>
                <w:rFonts w:ascii="Times New Roman" w:eastAsia="Times New Roman" w:hAnsi="Times New Roman" w:cs="Times New Roman"/>
                <w:sz w:val="24"/>
                <w:szCs w:val="24"/>
                <w:lang w:val="en-GB" w:eastAsia="lv-LV"/>
              </w:rPr>
              <w:t>SUV (sport utility vehicle)</w:t>
            </w:r>
            <w:r w:rsidRPr="00FC456B">
              <w:rPr>
                <w:rFonts w:ascii="Times New Roman" w:eastAsia="Times New Roman" w:hAnsi="Times New Roman" w:cs="Times New Roman"/>
                <w:sz w:val="24"/>
                <w:szCs w:val="24"/>
                <w:lang w:val="en-GB" w:eastAsia="lv-LV"/>
              </w:rPr>
              <w:t xml:space="preserve"> without a trailer </w:t>
            </w:r>
            <w:r w:rsidR="00FC456B" w:rsidRPr="00FC456B">
              <w:rPr>
                <w:rFonts w:ascii="Times New Roman" w:eastAsia="Times New Roman" w:hAnsi="Times New Roman" w:cs="Times New Roman"/>
                <w:sz w:val="24"/>
                <w:szCs w:val="24"/>
                <w:lang w:val="en-GB" w:eastAsia="lv-LV"/>
              </w:rPr>
              <w:t>an electric car would be the</w:t>
            </w:r>
            <w:r w:rsidRPr="00FC456B">
              <w:rPr>
                <w:rFonts w:ascii="Times New Roman" w:eastAsia="Times New Roman" w:hAnsi="Times New Roman" w:cs="Times New Roman"/>
                <w:sz w:val="24"/>
                <w:szCs w:val="24"/>
                <w:lang w:val="en-GB" w:eastAsia="lv-LV"/>
              </w:rPr>
              <w:t xml:space="preserve"> most appropriate for the </w:t>
            </w:r>
            <w:r w:rsidR="00FC456B" w:rsidRPr="00FC456B">
              <w:rPr>
                <w:rFonts w:ascii="Times New Roman" w:eastAsia="Times New Roman" w:hAnsi="Times New Roman" w:cs="Times New Roman"/>
                <w:sz w:val="24"/>
                <w:szCs w:val="24"/>
                <w:lang w:val="en-GB" w:eastAsia="lv-LV"/>
              </w:rPr>
              <w:t>SFRS</w:t>
            </w:r>
            <w:r w:rsidRPr="00FC456B">
              <w:rPr>
                <w:rFonts w:ascii="Times New Roman" w:eastAsia="Times New Roman" w:hAnsi="Times New Roman" w:cs="Times New Roman"/>
                <w:sz w:val="24"/>
                <w:szCs w:val="24"/>
                <w:lang w:val="en-GB" w:eastAsia="lv-LV"/>
              </w:rPr>
              <w:t xml:space="preserve">. It not only ensures the performance of the SFRS operational functions, but also complies with the provisions of Directive 2009/33/EC of the European Parliament </w:t>
            </w:r>
            <w:r w:rsidR="00FC456B" w:rsidRPr="00FC456B">
              <w:rPr>
                <w:rFonts w:ascii="Times New Roman" w:eastAsia="Times New Roman" w:hAnsi="Times New Roman" w:cs="Times New Roman"/>
                <w:sz w:val="24"/>
                <w:szCs w:val="24"/>
                <w:lang w:val="en-GB" w:eastAsia="lv-LV"/>
              </w:rPr>
              <w:t xml:space="preserve">and of the Council and its </w:t>
            </w:r>
            <w:r w:rsidRPr="00FC456B">
              <w:rPr>
                <w:rFonts w:ascii="Times New Roman" w:eastAsia="Times New Roman" w:hAnsi="Times New Roman" w:cs="Times New Roman"/>
                <w:sz w:val="24"/>
                <w:szCs w:val="24"/>
                <w:lang w:val="en-GB" w:eastAsia="lv-LV"/>
              </w:rPr>
              <w:t>amending Directive 2019/1161</w:t>
            </w:r>
            <w:r w:rsidR="00FC456B" w:rsidRPr="00FC456B">
              <w:rPr>
                <w:rFonts w:ascii="Times New Roman" w:eastAsia="Times New Roman" w:hAnsi="Times New Roman" w:cs="Times New Roman"/>
                <w:sz w:val="24"/>
                <w:szCs w:val="24"/>
                <w:lang w:val="en-GB" w:eastAsia="lv-LV"/>
              </w:rPr>
              <w:t xml:space="preserve"> (of 2019)</w:t>
            </w:r>
            <w:r w:rsidRPr="00FC456B">
              <w:rPr>
                <w:rFonts w:ascii="Times New Roman" w:eastAsia="Times New Roman" w:hAnsi="Times New Roman" w:cs="Times New Roman"/>
                <w:sz w:val="24"/>
                <w:szCs w:val="24"/>
                <w:lang w:val="en-GB" w:eastAsia="lv-LV"/>
              </w:rPr>
              <w:t>, as it is considered a zero-emission vehicle with emissions of 0 CO2g / km.</w:t>
            </w:r>
          </w:p>
          <w:p w14:paraId="427AC800" w14:textId="77777777" w:rsidR="00D27EC1" w:rsidRPr="00FC456B" w:rsidRDefault="00D27EC1" w:rsidP="00FC456B">
            <w:pPr>
              <w:pStyle w:val="Sarakstarindkopa"/>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lv-LV"/>
              </w:rPr>
            </w:pPr>
            <w:r w:rsidRPr="00FC456B">
              <w:rPr>
                <w:rFonts w:ascii="Times New Roman" w:eastAsia="Times New Roman" w:hAnsi="Times New Roman" w:cs="Times New Roman"/>
                <w:sz w:val="24"/>
                <w:szCs w:val="24"/>
                <w:lang w:val="en-GB" w:eastAsia="lv-LV"/>
              </w:rPr>
              <w:t xml:space="preserve">In the segment, </w:t>
            </w:r>
            <w:r w:rsidR="0015056C">
              <w:rPr>
                <w:rFonts w:ascii="Times New Roman" w:eastAsia="Times New Roman" w:hAnsi="Times New Roman" w:cs="Times New Roman"/>
                <w:sz w:val="24"/>
                <w:szCs w:val="24"/>
                <w:lang w:val="en-GB" w:eastAsia="lv-LV"/>
              </w:rPr>
              <w:t>SUV (sport utility vehicle)</w:t>
            </w:r>
            <w:r w:rsidR="00B13E4A" w:rsidRPr="00FC456B">
              <w:rPr>
                <w:rFonts w:ascii="Times New Roman" w:eastAsia="Times New Roman" w:hAnsi="Times New Roman" w:cs="Times New Roman"/>
                <w:sz w:val="24"/>
                <w:szCs w:val="24"/>
                <w:lang w:val="en-GB" w:eastAsia="lv-LV"/>
              </w:rPr>
              <w:t xml:space="preserve"> </w:t>
            </w:r>
            <w:r w:rsidRPr="00FC456B">
              <w:rPr>
                <w:rFonts w:ascii="Times New Roman" w:eastAsia="Times New Roman" w:hAnsi="Times New Roman" w:cs="Times New Roman"/>
                <w:sz w:val="24"/>
                <w:szCs w:val="24"/>
                <w:lang w:val="en-GB" w:eastAsia="lv-LV"/>
              </w:rPr>
              <w:t xml:space="preserve">with a trailer of 750 + kg </w:t>
            </w:r>
            <w:r w:rsidR="00B13E4A" w:rsidRPr="00FC456B">
              <w:rPr>
                <w:rFonts w:ascii="Times New Roman" w:eastAsia="Times New Roman" w:hAnsi="Times New Roman" w:cs="Times New Roman"/>
                <w:sz w:val="24"/>
                <w:szCs w:val="24"/>
                <w:lang w:val="en-GB" w:eastAsia="lv-LV"/>
              </w:rPr>
              <w:t xml:space="preserve">the </w:t>
            </w:r>
            <w:r w:rsidRPr="00FC456B">
              <w:rPr>
                <w:rFonts w:ascii="Times New Roman" w:eastAsia="Times New Roman" w:hAnsi="Times New Roman" w:cs="Times New Roman"/>
                <w:sz w:val="24"/>
                <w:szCs w:val="24"/>
                <w:lang w:val="en-GB" w:eastAsia="lv-LV"/>
              </w:rPr>
              <w:t>hybrid car</w:t>
            </w:r>
            <w:r w:rsidR="00B13E4A" w:rsidRPr="00FC456B">
              <w:rPr>
                <w:rFonts w:ascii="Times New Roman" w:eastAsia="Times New Roman" w:hAnsi="Times New Roman" w:cs="Times New Roman"/>
                <w:sz w:val="24"/>
                <w:szCs w:val="24"/>
                <w:lang w:val="en-GB" w:eastAsia="lv-LV"/>
              </w:rPr>
              <w:t xml:space="preserve"> is the most suitable</w:t>
            </w:r>
            <w:r w:rsidRPr="00FC456B">
              <w:rPr>
                <w:rFonts w:ascii="Times New Roman" w:eastAsia="Times New Roman" w:hAnsi="Times New Roman" w:cs="Times New Roman"/>
                <w:sz w:val="24"/>
                <w:szCs w:val="24"/>
                <w:lang w:val="en-GB" w:eastAsia="lv-LV"/>
              </w:rPr>
              <w:t xml:space="preserve">, taking into </w:t>
            </w:r>
            <w:r w:rsidRPr="00FC456B">
              <w:rPr>
                <w:rFonts w:ascii="Times New Roman" w:eastAsia="Times New Roman" w:hAnsi="Times New Roman" w:cs="Times New Roman"/>
                <w:sz w:val="24"/>
                <w:szCs w:val="24"/>
                <w:lang w:val="en-GB" w:eastAsia="lv-LV"/>
              </w:rPr>
              <w:lastRenderedPageBreak/>
              <w:t>account the required power to tow a trailer. It not only ensures the performance of the SFRS operational functions, but also complies with the provisions of Directive 2009/33/EC of the European Parliament and of the Council and amending Directive 2019/1161, as it emits CO2 - 0.5 g / km, NOx - 0.08g / km, HC + NOx 0.17g / km, P - 0.0045g / km.</w:t>
            </w:r>
          </w:p>
          <w:p w14:paraId="7B57923F" w14:textId="77777777" w:rsidR="00F62121" w:rsidRPr="00FC456B" w:rsidRDefault="00F62121" w:rsidP="00FC456B">
            <w:pPr>
              <w:pStyle w:val="Sarakstarindkopa"/>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lv-LV"/>
              </w:rPr>
            </w:pPr>
            <w:r w:rsidRPr="00FC456B">
              <w:rPr>
                <w:rFonts w:ascii="Times New Roman" w:eastAsia="Times New Roman" w:hAnsi="Times New Roman" w:cs="Times New Roman"/>
                <w:sz w:val="24"/>
                <w:szCs w:val="24"/>
                <w:lang w:val="en-GB" w:eastAsia="lv-LV"/>
              </w:rPr>
              <w:t xml:space="preserve">In </w:t>
            </w:r>
            <w:r w:rsidR="00B13E4A" w:rsidRPr="00FC456B">
              <w:rPr>
                <w:rFonts w:ascii="Times New Roman" w:eastAsia="Times New Roman" w:hAnsi="Times New Roman" w:cs="Times New Roman"/>
                <w:sz w:val="24"/>
                <w:szCs w:val="24"/>
                <w:lang w:val="en-GB" w:eastAsia="lv-LV"/>
              </w:rPr>
              <w:t>both segments</w:t>
            </w:r>
            <w:r w:rsidRPr="00FC456B">
              <w:rPr>
                <w:rFonts w:ascii="Times New Roman" w:eastAsia="Times New Roman" w:hAnsi="Times New Roman" w:cs="Times New Roman"/>
                <w:sz w:val="24"/>
                <w:szCs w:val="24"/>
                <w:lang w:val="en-GB" w:eastAsia="lv-LV"/>
              </w:rPr>
              <w:t xml:space="preserve"> </w:t>
            </w:r>
            <w:r w:rsidR="0015056C">
              <w:rPr>
                <w:rFonts w:ascii="Times New Roman" w:eastAsia="Times New Roman" w:hAnsi="Times New Roman" w:cs="Times New Roman"/>
                <w:sz w:val="24"/>
                <w:szCs w:val="24"/>
                <w:lang w:val="en-GB" w:eastAsia="lv-LV"/>
              </w:rPr>
              <w:t>– a cargo van</w:t>
            </w:r>
            <w:r w:rsidRPr="00FC456B">
              <w:rPr>
                <w:rFonts w:ascii="Times New Roman" w:eastAsia="Times New Roman" w:hAnsi="Times New Roman" w:cs="Times New Roman"/>
                <w:sz w:val="24"/>
                <w:szCs w:val="24"/>
                <w:lang w:val="en-GB" w:eastAsia="lv-LV"/>
              </w:rPr>
              <w:t xml:space="preserve"> without a trailer</w:t>
            </w:r>
            <w:r w:rsidR="00B13E4A" w:rsidRPr="00FC456B">
              <w:rPr>
                <w:rFonts w:ascii="Times New Roman" w:eastAsia="Times New Roman" w:hAnsi="Times New Roman" w:cs="Times New Roman"/>
                <w:sz w:val="24"/>
                <w:szCs w:val="24"/>
                <w:lang w:val="en-GB" w:eastAsia="lv-LV"/>
              </w:rPr>
              <w:t xml:space="preserve"> and</w:t>
            </w:r>
            <w:r w:rsidRPr="00FC456B">
              <w:rPr>
                <w:rFonts w:ascii="Times New Roman" w:eastAsia="Times New Roman" w:hAnsi="Times New Roman" w:cs="Times New Roman"/>
                <w:sz w:val="24"/>
                <w:szCs w:val="24"/>
                <w:lang w:val="en-GB" w:eastAsia="lv-LV"/>
              </w:rPr>
              <w:t xml:space="preserve"> </w:t>
            </w:r>
            <w:r w:rsidR="0015056C">
              <w:rPr>
                <w:rFonts w:ascii="Times New Roman" w:eastAsia="Times New Roman" w:hAnsi="Times New Roman" w:cs="Times New Roman"/>
                <w:sz w:val="24"/>
                <w:szCs w:val="24"/>
                <w:lang w:val="en-GB" w:eastAsia="lv-LV"/>
              </w:rPr>
              <w:t>a cargo van</w:t>
            </w:r>
            <w:r w:rsidRPr="00FC456B">
              <w:rPr>
                <w:rFonts w:ascii="Times New Roman" w:eastAsia="Times New Roman" w:hAnsi="Times New Roman" w:cs="Times New Roman"/>
                <w:sz w:val="24"/>
                <w:szCs w:val="24"/>
                <w:lang w:val="en-GB" w:eastAsia="lv-LV"/>
              </w:rPr>
              <w:t xml:space="preserve"> with a trailer 750+ kg, the most suitable is the electric </w:t>
            </w:r>
            <w:r w:rsidR="0015056C">
              <w:rPr>
                <w:rFonts w:ascii="Times New Roman" w:eastAsia="Times New Roman" w:hAnsi="Times New Roman" w:cs="Times New Roman"/>
                <w:sz w:val="24"/>
                <w:szCs w:val="24"/>
                <w:lang w:val="en-GB" w:eastAsia="lv-LV"/>
              </w:rPr>
              <w:t>cargo van</w:t>
            </w:r>
            <w:r w:rsidRPr="00FC456B">
              <w:rPr>
                <w:rFonts w:ascii="Times New Roman" w:eastAsia="Times New Roman" w:hAnsi="Times New Roman" w:cs="Times New Roman"/>
                <w:sz w:val="24"/>
                <w:szCs w:val="24"/>
                <w:lang w:val="en-GB" w:eastAsia="lv-LV"/>
              </w:rPr>
              <w:t xml:space="preserve">. It not only ensures the performance of the SFRS operational functions, but also complies with the </w:t>
            </w:r>
            <w:r w:rsidR="00B13E4A" w:rsidRPr="00FC456B">
              <w:rPr>
                <w:rFonts w:ascii="Times New Roman" w:eastAsia="Times New Roman" w:hAnsi="Times New Roman" w:cs="Times New Roman"/>
                <w:sz w:val="24"/>
                <w:szCs w:val="24"/>
                <w:lang w:val="en-GB" w:eastAsia="lv-LV"/>
              </w:rPr>
              <w:t>provisions of Directive 2009/33/</w:t>
            </w:r>
            <w:r w:rsidRPr="00FC456B">
              <w:rPr>
                <w:rFonts w:ascii="Times New Roman" w:eastAsia="Times New Roman" w:hAnsi="Times New Roman" w:cs="Times New Roman"/>
                <w:sz w:val="24"/>
                <w:szCs w:val="24"/>
                <w:lang w:val="en-GB" w:eastAsia="lv-LV"/>
              </w:rPr>
              <w:t>EC of the European Parliament and of the Council and its amending Directive 2019/1161</w:t>
            </w:r>
            <w:r w:rsidR="00B13E4A" w:rsidRPr="00FC456B">
              <w:rPr>
                <w:rFonts w:ascii="Times New Roman" w:eastAsia="Times New Roman" w:hAnsi="Times New Roman" w:cs="Times New Roman"/>
                <w:sz w:val="24"/>
                <w:szCs w:val="24"/>
                <w:lang w:val="en-GB" w:eastAsia="lv-LV"/>
              </w:rPr>
              <w:t xml:space="preserve"> (of 2019)</w:t>
            </w:r>
            <w:r w:rsidRPr="00FC456B">
              <w:rPr>
                <w:rFonts w:ascii="Times New Roman" w:eastAsia="Times New Roman" w:hAnsi="Times New Roman" w:cs="Times New Roman"/>
                <w:sz w:val="24"/>
                <w:szCs w:val="24"/>
                <w:lang w:val="en-GB" w:eastAsia="lv-LV"/>
              </w:rPr>
              <w:t>, as it is considered a zero-emission vehicle with emissions of 0 CO2g / km.</w:t>
            </w:r>
          </w:p>
          <w:p w14:paraId="69926A74" w14:textId="77777777" w:rsidR="00D27EC1" w:rsidRPr="00FC456B" w:rsidRDefault="00F62121" w:rsidP="00FC456B">
            <w:pPr>
              <w:pStyle w:val="Sarakstarindkopa"/>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lv-LV"/>
              </w:rPr>
            </w:pPr>
            <w:r w:rsidRPr="00FC456B">
              <w:rPr>
                <w:rFonts w:ascii="Times New Roman" w:eastAsia="Times New Roman" w:hAnsi="Times New Roman" w:cs="Times New Roman"/>
                <w:sz w:val="24"/>
                <w:szCs w:val="24"/>
                <w:lang w:val="en-GB" w:eastAsia="lv-LV"/>
              </w:rPr>
              <w:t>In the segment of heavy trucks, the most suitable is the hybrid truck. It not only ensures the performance of the SFRS operational functions, but also complies with the pr</w:t>
            </w:r>
            <w:r w:rsidR="00B13E4A" w:rsidRPr="00FC456B">
              <w:rPr>
                <w:rFonts w:ascii="Times New Roman" w:eastAsia="Times New Roman" w:hAnsi="Times New Roman" w:cs="Times New Roman"/>
                <w:sz w:val="24"/>
                <w:szCs w:val="24"/>
                <w:lang w:val="en-GB" w:eastAsia="lv-LV"/>
              </w:rPr>
              <w:t>ovisions of Directive 2009/33/</w:t>
            </w:r>
            <w:r w:rsidRPr="00FC456B">
              <w:rPr>
                <w:rFonts w:ascii="Times New Roman" w:eastAsia="Times New Roman" w:hAnsi="Times New Roman" w:cs="Times New Roman"/>
                <w:sz w:val="24"/>
                <w:szCs w:val="24"/>
                <w:lang w:val="en-GB" w:eastAsia="lv-LV"/>
              </w:rPr>
              <w:t>EC of the European Parliament and of the Council and amending Directive 2019/1161, as it emits CO2 - 0.5 g / km, NOx - 0.08g / km, HC + NOx 0.17g / km, P - 0.0045g / km.</w:t>
            </w:r>
          </w:p>
        </w:tc>
      </w:tr>
      <w:tr w:rsidR="00B241AA" w:rsidRPr="000B031A" w14:paraId="52841DD9" w14:textId="77777777" w:rsidTr="00F62121">
        <w:tblPrEx>
          <w:jc w:val="left"/>
          <w:tblBorders>
            <w:top w:val="outset" w:sz="6" w:space="0" w:color="auto"/>
            <w:left w:val="outset" w:sz="6" w:space="0" w:color="auto"/>
            <w:bottom w:val="outset" w:sz="6" w:space="0" w:color="auto"/>
            <w:right w:val="outset" w:sz="6" w:space="0" w:color="auto"/>
          </w:tblBorders>
        </w:tblPrEx>
        <w:trPr>
          <w:tblCellSpacing w:w="15" w:type="dxa"/>
        </w:trPr>
        <w:tc>
          <w:tcPr>
            <w:tcW w:w="2463" w:type="pct"/>
            <w:gridSpan w:val="4"/>
            <w:tcBorders>
              <w:top w:val="outset" w:sz="6" w:space="0" w:color="auto"/>
              <w:left w:val="outset" w:sz="6" w:space="0" w:color="auto"/>
              <w:bottom w:val="outset" w:sz="6" w:space="0" w:color="auto"/>
              <w:right w:val="outset" w:sz="6" w:space="0" w:color="auto"/>
            </w:tcBorders>
            <w:hideMark/>
          </w:tcPr>
          <w:p w14:paraId="06D33914" w14:textId="77777777" w:rsidR="000D1BA8" w:rsidRPr="00D41554" w:rsidRDefault="000D1BA8" w:rsidP="004133B1">
            <w:pPr>
              <w:spacing w:after="0" w:line="240" w:lineRule="auto"/>
              <w:rPr>
                <w:rFonts w:ascii="Times New Roman" w:eastAsia="Times New Roman" w:hAnsi="Times New Roman" w:cs="Times New Roman"/>
                <w:b/>
                <w:bCs/>
                <w:sz w:val="24"/>
                <w:szCs w:val="24"/>
                <w:lang w:val="lv-LV" w:eastAsia="lv-LV"/>
              </w:rPr>
            </w:pPr>
            <w:r w:rsidRPr="00D41554">
              <w:rPr>
                <w:rFonts w:ascii="Times New Roman" w:eastAsia="Times New Roman" w:hAnsi="Times New Roman" w:cs="Times New Roman"/>
                <w:b/>
                <w:bCs/>
                <w:sz w:val="24"/>
                <w:szCs w:val="24"/>
                <w:lang w:val="lv-LV" w:eastAsia="lv-LV"/>
              </w:rPr>
              <w:lastRenderedPageBreak/>
              <w:t>Galvenās pētījumā aplūkotās tēmas</w:t>
            </w:r>
          </w:p>
        </w:tc>
        <w:tc>
          <w:tcPr>
            <w:tcW w:w="2491" w:type="pct"/>
            <w:gridSpan w:val="2"/>
            <w:tcBorders>
              <w:top w:val="outset" w:sz="6" w:space="0" w:color="auto"/>
              <w:left w:val="outset" w:sz="6" w:space="0" w:color="auto"/>
              <w:bottom w:val="outset" w:sz="6" w:space="0" w:color="auto"/>
              <w:right w:val="outset" w:sz="6" w:space="0" w:color="auto"/>
            </w:tcBorders>
          </w:tcPr>
          <w:p w14:paraId="704177EC" w14:textId="77777777" w:rsidR="00A0470D" w:rsidRPr="005E1440" w:rsidRDefault="00A0470D" w:rsidP="005E1440">
            <w:pPr>
              <w:pStyle w:val="Bullets"/>
              <w:numPr>
                <w:ilvl w:val="0"/>
                <w:numId w:val="7"/>
              </w:numPr>
              <w:spacing w:before="0"/>
              <w:rPr>
                <w:rFonts w:ascii="Times New Roman" w:eastAsia="Times New Roman" w:hAnsi="Times New Roman" w:cs="Times New Roman"/>
                <w:bCs/>
                <w:sz w:val="24"/>
                <w:szCs w:val="24"/>
              </w:rPr>
            </w:pPr>
            <w:r w:rsidRPr="005E1440">
              <w:rPr>
                <w:rFonts w:ascii="Times New Roman" w:eastAsia="Times New Roman" w:hAnsi="Times New Roman" w:cs="Times New Roman"/>
                <w:bCs/>
                <w:sz w:val="24"/>
                <w:szCs w:val="24"/>
              </w:rPr>
              <w:t>Esošās situācijas izpēte</w:t>
            </w:r>
            <w:r w:rsidR="005E1440" w:rsidRPr="005E1440">
              <w:rPr>
                <w:rFonts w:ascii="Times New Roman" w:eastAsia="Times New Roman" w:hAnsi="Times New Roman" w:cs="Times New Roman"/>
                <w:bCs/>
                <w:sz w:val="24"/>
                <w:szCs w:val="24"/>
              </w:rPr>
              <w:t xml:space="preserve"> – VUGD TL tehniskā stāvokļa un </w:t>
            </w:r>
            <w:proofErr w:type="spellStart"/>
            <w:r w:rsidR="005E1440" w:rsidRPr="005E1440">
              <w:rPr>
                <w:rFonts w:ascii="Times New Roman" w:eastAsia="Times New Roman" w:hAnsi="Times New Roman" w:cs="Times New Roman"/>
                <w:bCs/>
                <w:sz w:val="24"/>
                <w:szCs w:val="24"/>
              </w:rPr>
              <w:t>nolietojamības</w:t>
            </w:r>
            <w:proofErr w:type="spellEnd"/>
            <w:r w:rsidR="005E1440" w:rsidRPr="005E1440">
              <w:rPr>
                <w:rFonts w:ascii="Times New Roman" w:eastAsia="Times New Roman" w:hAnsi="Times New Roman" w:cs="Times New Roman"/>
                <w:bCs/>
                <w:sz w:val="24"/>
                <w:szCs w:val="24"/>
              </w:rPr>
              <w:t xml:space="preserve"> pakāpes analīze;  autoparka analīze saistībā ar izmešu daudzumu un uzturēšanas un remonta izmaksām, TL oglekļa pēdas nospieduma (</w:t>
            </w:r>
            <w:proofErr w:type="spellStart"/>
            <w:r w:rsidR="005E1440" w:rsidRPr="005E1440">
              <w:rPr>
                <w:rFonts w:ascii="Times New Roman" w:eastAsia="Times New Roman" w:hAnsi="Times New Roman" w:cs="Times New Roman"/>
                <w:bCs/>
                <w:sz w:val="24"/>
                <w:szCs w:val="24"/>
              </w:rPr>
              <w:t>carbon</w:t>
            </w:r>
            <w:proofErr w:type="spellEnd"/>
            <w:r w:rsidR="005E1440" w:rsidRPr="005E1440">
              <w:rPr>
                <w:rFonts w:ascii="Times New Roman" w:eastAsia="Times New Roman" w:hAnsi="Times New Roman" w:cs="Times New Roman"/>
                <w:bCs/>
                <w:sz w:val="24"/>
                <w:szCs w:val="24"/>
              </w:rPr>
              <w:t xml:space="preserve"> </w:t>
            </w:r>
            <w:proofErr w:type="spellStart"/>
            <w:r w:rsidR="005E1440" w:rsidRPr="005E1440">
              <w:rPr>
                <w:rFonts w:ascii="Times New Roman" w:eastAsia="Times New Roman" w:hAnsi="Times New Roman" w:cs="Times New Roman"/>
                <w:bCs/>
                <w:sz w:val="24"/>
                <w:szCs w:val="24"/>
              </w:rPr>
              <w:t>footprint</w:t>
            </w:r>
            <w:proofErr w:type="spellEnd"/>
            <w:r w:rsidR="005E1440" w:rsidRPr="005E1440">
              <w:rPr>
                <w:rFonts w:ascii="Times New Roman" w:eastAsia="Times New Roman" w:hAnsi="Times New Roman" w:cs="Times New Roman"/>
                <w:bCs/>
                <w:sz w:val="24"/>
                <w:szCs w:val="24"/>
              </w:rPr>
              <w:t xml:space="preserve">) analīze par Latvijas reģioniem, ES likumdošanas ietvara apkopojums. </w:t>
            </w:r>
          </w:p>
          <w:p w14:paraId="1AA299C3" w14:textId="77777777" w:rsidR="00A0470D" w:rsidRPr="005E1440" w:rsidRDefault="00A0470D" w:rsidP="005E1440">
            <w:pPr>
              <w:pStyle w:val="Bullets"/>
              <w:numPr>
                <w:ilvl w:val="0"/>
                <w:numId w:val="7"/>
              </w:numPr>
              <w:spacing w:before="0"/>
              <w:rPr>
                <w:rFonts w:ascii="Times New Roman" w:hAnsi="Times New Roman"/>
                <w:sz w:val="24"/>
                <w:szCs w:val="24"/>
              </w:rPr>
            </w:pPr>
            <w:r w:rsidRPr="005E1440">
              <w:rPr>
                <w:rFonts w:ascii="Times New Roman" w:hAnsi="Times New Roman"/>
                <w:sz w:val="24"/>
                <w:szCs w:val="24"/>
              </w:rPr>
              <w:t>Videi draudzīgu ugunsdzēsības kravas un vieglo automobiļu iespējamie veidi</w:t>
            </w:r>
            <w:r w:rsidR="005E1440" w:rsidRPr="005E1440">
              <w:rPr>
                <w:rFonts w:ascii="Times New Roman" w:hAnsi="Times New Roman"/>
                <w:sz w:val="24"/>
                <w:szCs w:val="24"/>
              </w:rPr>
              <w:t xml:space="preserve"> un to atbilstība</w:t>
            </w:r>
            <w:r w:rsidRPr="005E1440">
              <w:rPr>
                <w:rFonts w:ascii="Times New Roman" w:hAnsi="Times New Roman"/>
                <w:sz w:val="24"/>
                <w:szCs w:val="24"/>
              </w:rPr>
              <w:t xml:space="preserve"> VUGD darba specifikai</w:t>
            </w:r>
            <w:r w:rsidR="005E1440">
              <w:rPr>
                <w:rFonts w:ascii="Times New Roman" w:hAnsi="Times New Roman"/>
                <w:sz w:val="24"/>
                <w:szCs w:val="24"/>
              </w:rPr>
              <w:t>.</w:t>
            </w:r>
          </w:p>
          <w:p w14:paraId="6AF19F96" w14:textId="77777777" w:rsidR="00A0470D" w:rsidRPr="00702EED" w:rsidRDefault="005E1440" w:rsidP="00702EED">
            <w:pPr>
              <w:pStyle w:val="Bullets"/>
              <w:numPr>
                <w:ilvl w:val="0"/>
                <w:numId w:val="7"/>
              </w:numPr>
              <w:spacing w:before="0"/>
              <w:rPr>
                <w:rFonts w:ascii="Times New Roman" w:eastAsia="Times New Roman" w:hAnsi="Times New Roman" w:cs="Times New Roman"/>
                <w:bCs/>
                <w:sz w:val="24"/>
                <w:szCs w:val="24"/>
              </w:rPr>
            </w:pPr>
            <w:r w:rsidRPr="005E1440">
              <w:rPr>
                <w:rFonts w:ascii="Times New Roman" w:hAnsi="Times New Roman"/>
                <w:sz w:val="24"/>
                <w:szCs w:val="24"/>
              </w:rPr>
              <w:t>Videi draudzīgu ugunsdzēsības kravas un vieglo automobiļu integrēšanas iespējas  VUGD</w:t>
            </w:r>
            <w:r>
              <w:rPr>
                <w:rFonts w:ascii="Times New Roman" w:hAnsi="Times New Roman"/>
                <w:sz w:val="24"/>
                <w:szCs w:val="24"/>
              </w:rPr>
              <w:t>.</w:t>
            </w:r>
          </w:p>
        </w:tc>
      </w:tr>
      <w:tr w:rsidR="000D1BA8" w:rsidRPr="00D22085" w14:paraId="57872DAE" w14:textId="77777777" w:rsidTr="00F62121">
        <w:tblPrEx>
          <w:jc w:val="left"/>
          <w:tblBorders>
            <w:top w:val="outset" w:sz="6" w:space="0" w:color="auto"/>
            <w:left w:val="outset" w:sz="6" w:space="0" w:color="auto"/>
            <w:bottom w:val="outset" w:sz="6" w:space="0" w:color="auto"/>
            <w:right w:val="outset" w:sz="6" w:space="0" w:color="auto"/>
          </w:tblBorders>
        </w:tblPrEx>
        <w:trPr>
          <w:tblCellSpacing w:w="15" w:type="dxa"/>
        </w:trPr>
        <w:tc>
          <w:tcPr>
            <w:tcW w:w="2463" w:type="pct"/>
            <w:gridSpan w:val="4"/>
            <w:tcBorders>
              <w:top w:val="outset" w:sz="6" w:space="0" w:color="auto"/>
              <w:left w:val="outset" w:sz="6" w:space="0" w:color="auto"/>
              <w:bottom w:val="outset" w:sz="6" w:space="0" w:color="auto"/>
              <w:right w:val="outset" w:sz="6" w:space="0" w:color="auto"/>
            </w:tcBorders>
            <w:hideMark/>
          </w:tcPr>
          <w:p w14:paraId="3179FE73" w14:textId="77777777" w:rsidR="000D1BA8" w:rsidRPr="00D41554" w:rsidRDefault="000D1BA8" w:rsidP="004133B1">
            <w:pPr>
              <w:spacing w:after="0" w:line="240" w:lineRule="auto"/>
              <w:rPr>
                <w:rFonts w:ascii="Times New Roman" w:eastAsia="Times New Roman" w:hAnsi="Times New Roman" w:cs="Times New Roman"/>
                <w:b/>
                <w:bCs/>
                <w:sz w:val="24"/>
                <w:szCs w:val="24"/>
                <w:lang w:val="lv-LV" w:eastAsia="lv-LV"/>
              </w:rPr>
            </w:pPr>
            <w:r w:rsidRPr="00D41554">
              <w:rPr>
                <w:rFonts w:ascii="Times New Roman" w:eastAsia="Times New Roman" w:hAnsi="Times New Roman" w:cs="Times New Roman"/>
                <w:b/>
                <w:bCs/>
                <w:sz w:val="24"/>
                <w:szCs w:val="24"/>
                <w:lang w:val="lv-LV" w:eastAsia="lv-LV"/>
              </w:rPr>
              <w:t>Pētījuma pasūtītājs</w:t>
            </w:r>
          </w:p>
        </w:tc>
        <w:tc>
          <w:tcPr>
            <w:tcW w:w="2491" w:type="pct"/>
            <w:gridSpan w:val="2"/>
            <w:tcBorders>
              <w:top w:val="outset" w:sz="6" w:space="0" w:color="auto"/>
              <w:left w:val="outset" w:sz="6" w:space="0" w:color="auto"/>
              <w:bottom w:val="outset" w:sz="6" w:space="0" w:color="auto"/>
              <w:right w:val="outset" w:sz="6" w:space="0" w:color="auto"/>
            </w:tcBorders>
            <w:hideMark/>
          </w:tcPr>
          <w:p w14:paraId="30235BD8" w14:textId="77777777" w:rsidR="000D1BA8" w:rsidRPr="00D41554" w:rsidRDefault="000D1BA8" w:rsidP="004133B1">
            <w:pPr>
              <w:spacing w:after="0" w:line="240" w:lineRule="auto"/>
              <w:rPr>
                <w:rFonts w:ascii="Times New Roman" w:eastAsia="Times New Roman" w:hAnsi="Times New Roman" w:cs="Times New Roman"/>
                <w:b/>
                <w:bCs/>
                <w:sz w:val="24"/>
                <w:szCs w:val="24"/>
                <w:lang w:val="lv-LV" w:eastAsia="lv-LV"/>
              </w:rPr>
            </w:pPr>
            <w:r w:rsidRPr="00D41554">
              <w:rPr>
                <w:rFonts w:ascii="Times New Roman" w:hAnsi="Times New Roman" w:cs="Times New Roman"/>
                <w:sz w:val="24"/>
                <w:szCs w:val="24"/>
                <w:lang w:val="lv-LV" w:eastAsia="lv-LV"/>
              </w:rPr>
              <w:t>Valsts ugunsdzēsības un glābšanas dienests</w:t>
            </w:r>
          </w:p>
        </w:tc>
      </w:tr>
      <w:tr w:rsidR="000D1BA8" w:rsidRPr="00D22085" w14:paraId="4DB132DF" w14:textId="77777777" w:rsidTr="00F62121">
        <w:tblPrEx>
          <w:jc w:val="left"/>
          <w:tblBorders>
            <w:top w:val="outset" w:sz="6" w:space="0" w:color="auto"/>
            <w:left w:val="outset" w:sz="6" w:space="0" w:color="auto"/>
            <w:bottom w:val="outset" w:sz="6" w:space="0" w:color="auto"/>
            <w:right w:val="outset" w:sz="6" w:space="0" w:color="auto"/>
          </w:tblBorders>
        </w:tblPrEx>
        <w:trPr>
          <w:tblCellSpacing w:w="15" w:type="dxa"/>
        </w:trPr>
        <w:tc>
          <w:tcPr>
            <w:tcW w:w="2463" w:type="pct"/>
            <w:gridSpan w:val="4"/>
            <w:tcBorders>
              <w:top w:val="outset" w:sz="6" w:space="0" w:color="auto"/>
              <w:left w:val="outset" w:sz="6" w:space="0" w:color="auto"/>
              <w:bottom w:val="outset" w:sz="6" w:space="0" w:color="auto"/>
              <w:right w:val="outset" w:sz="6" w:space="0" w:color="auto"/>
            </w:tcBorders>
            <w:hideMark/>
          </w:tcPr>
          <w:p w14:paraId="77F05F99" w14:textId="77777777" w:rsidR="000D1BA8" w:rsidRPr="00D41554" w:rsidRDefault="000D1BA8" w:rsidP="004133B1">
            <w:pPr>
              <w:spacing w:after="0" w:line="240" w:lineRule="auto"/>
              <w:rPr>
                <w:rFonts w:ascii="Times New Roman" w:eastAsia="Times New Roman" w:hAnsi="Times New Roman" w:cs="Times New Roman"/>
                <w:b/>
                <w:bCs/>
                <w:sz w:val="24"/>
                <w:szCs w:val="24"/>
                <w:lang w:val="lv-LV" w:eastAsia="lv-LV"/>
              </w:rPr>
            </w:pPr>
            <w:r w:rsidRPr="00D41554">
              <w:rPr>
                <w:rFonts w:ascii="Times New Roman" w:eastAsia="Times New Roman" w:hAnsi="Times New Roman" w:cs="Times New Roman"/>
                <w:b/>
                <w:bCs/>
                <w:sz w:val="24"/>
                <w:szCs w:val="24"/>
                <w:lang w:val="lv-LV" w:eastAsia="lv-LV"/>
              </w:rPr>
              <w:t>Pētījuma īstenotājs</w:t>
            </w:r>
          </w:p>
        </w:tc>
        <w:tc>
          <w:tcPr>
            <w:tcW w:w="2491" w:type="pct"/>
            <w:gridSpan w:val="2"/>
            <w:tcBorders>
              <w:top w:val="outset" w:sz="6" w:space="0" w:color="auto"/>
              <w:left w:val="outset" w:sz="6" w:space="0" w:color="auto"/>
              <w:bottom w:val="outset" w:sz="6" w:space="0" w:color="auto"/>
              <w:right w:val="outset" w:sz="6" w:space="0" w:color="auto"/>
            </w:tcBorders>
            <w:hideMark/>
          </w:tcPr>
          <w:p w14:paraId="5B90664B" w14:textId="77777777" w:rsidR="000D1BA8" w:rsidRPr="00D41554" w:rsidRDefault="000D1BA8" w:rsidP="00B241AA">
            <w:pPr>
              <w:spacing w:after="0" w:line="240" w:lineRule="auto"/>
              <w:rPr>
                <w:rFonts w:ascii="Times New Roman" w:eastAsia="Times New Roman" w:hAnsi="Times New Roman" w:cs="Times New Roman"/>
                <w:b/>
                <w:bCs/>
                <w:sz w:val="24"/>
                <w:szCs w:val="24"/>
                <w:lang w:val="lv-LV" w:eastAsia="lv-LV"/>
              </w:rPr>
            </w:pPr>
            <w:r w:rsidRPr="00D41554">
              <w:rPr>
                <w:rFonts w:ascii="Times New Roman" w:hAnsi="Times New Roman" w:cs="Times New Roman"/>
                <w:sz w:val="24"/>
                <w:szCs w:val="24"/>
                <w:lang w:val="lv-LV"/>
              </w:rPr>
              <w:t>SIA “</w:t>
            </w:r>
            <w:proofErr w:type="spellStart"/>
            <w:r w:rsidR="00B241AA">
              <w:rPr>
                <w:rFonts w:ascii="Times New Roman" w:hAnsi="Times New Roman" w:cs="Times New Roman"/>
                <w:sz w:val="24"/>
                <w:szCs w:val="24"/>
                <w:lang w:val="lv-LV"/>
              </w:rPr>
              <w:t>PricewaterhouseCoopers</w:t>
            </w:r>
            <w:proofErr w:type="spellEnd"/>
            <w:r w:rsidRPr="00D41554">
              <w:rPr>
                <w:rFonts w:ascii="Times New Roman" w:hAnsi="Times New Roman" w:cs="Times New Roman"/>
                <w:sz w:val="24"/>
                <w:szCs w:val="24"/>
                <w:lang w:val="lv-LV"/>
              </w:rPr>
              <w:t>”</w:t>
            </w:r>
          </w:p>
        </w:tc>
      </w:tr>
      <w:tr w:rsidR="000D1BA8" w:rsidRPr="00D22085" w14:paraId="3797CA57" w14:textId="77777777" w:rsidTr="00F62121">
        <w:tblPrEx>
          <w:jc w:val="left"/>
          <w:tblBorders>
            <w:top w:val="outset" w:sz="6" w:space="0" w:color="auto"/>
            <w:left w:val="outset" w:sz="6" w:space="0" w:color="auto"/>
            <w:bottom w:val="outset" w:sz="6" w:space="0" w:color="auto"/>
            <w:right w:val="outset" w:sz="6" w:space="0" w:color="auto"/>
          </w:tblBorders>
        </w:tblPrEx>
        <w:trPr>
          <w:tblCellSpacing w:w="15" w:type="dxa"/>
        </w:trPr>
        <w:tc>
          <w:tcPr>
            <w:tcW w:w="2463" w:type="pct"/>
            <w:gridSpan w:val="4"/>
            <w:tcBorders>
              <w:top w:val="outset" w:sz="6" w:space="0" w:color="auto"/>
              <w:left w:val="outset" w:sz="6" w:space="0" w:color="auto"/>
              <w:bottom w:val="outset" w:sz="6" w:space="0" w:color="auto"/>
              <w:right w:val="outset" w:sz="6" w:space="0" w:color="auto"/>
            </w:tcBorders>
            <w:hideMark/>
          </w:tcPr>
          <w:p w14:paraId="21F976DF" w14:textId="77777777" w:rsidR="000D1BA8" w:rsidRPr="00D41554" w:rsidRDefault="000D1BA8" w:rsidP="004133B1">
            <w:pPr>
              <w:spacing w:after="0" w:line="240" w:lineRule="auto"/>
              <w:rPr>
                <w:rFonts w:ascii="Times New Roman" w:eastAsia="Times New Roman" w:hAnsi="Times New Roman" w:cs="Times New Roman"/>
                <w:b/>
                <w:bCs/>
                <w:sz w:val="24"/>
                <w:szCs w:val="24"/>
                <w:lang w:val="lv-LV" w:eastAsia="lv-LV"/>
              </w:rPr>
            </w:pPr>
            <w:r w:rsidRPr="00D41554">
              <w:rPr>
                <w:rFonts w:ascii="Times New Roman" w:eastAsia="Times New Roman" w:hAnsi="Times New Roman" w:cs="Times New Roman"/>
                <w:b/>
                <w:bCs/>
                <w:sz w:val="24"/>
                <w:szCs w:val="24"/>
                <w:lang w:val="lv-LV" w:eastAsia="lv-LV"/>
              </w:rPr>
              <w:t>Pētījuma īstenošanas gads</w:t>
            </w:r>
          </w:p>
        </w:tc>
        <w:tc>
          <w:tcPr>
            <w:tcW w:w="2491" w:type="pct"/>
            <w:gridSpan w:val="2"/>
            <w:tcBorders>
              <w:top w:val="outset" w:sz="6" w:space="0" w:color="auto"/>
              <w:left w:val="outset" w:sz="6" w:space="0" w:color="auto"/>
              <w:bottom w:val="outset" w:sz="6" w:space="0" w:color="auto"/>
              <w:right w:val="outset" w:sz="6" w:space="0" w:color="auto"/>
            </w:tcBorders>
            <w:hideMark/>
          </w:tcPr>
          <w:p w14:paraId="7A520507" w14:textId="77777777" w:rsidR="000D1BA8" w:rsidRPr="00D41554" w:rsidRDefault="000D1BA8" w:rsidP="004133B1">
            <w:pPr>
              <w:spacing w:after="0" w:line="240" w:lineRule="auto"/>
              <w:rPr>
                <w:rFonts w:ascii="Times New Roman" w:eastAsia="Times New Roman" w:hAnsi="Times New Roman" w:cs="Times New Roman"/>
                <w:bCs/>
                <w:sz w:val="24"/>
                <w:szCs w:val="24"/>
                <w:lang w:val="lv-LV" w:eastAsia="lv-LV"/>
              </w:rPr>
            </w:pPr>
            <w:r w:rsidRPr="00D41554">
              <w:rPr>
                <w:rFonts w:ascii="Times New Roman" w:eastAsia="Times New Roman" w:hAnsi="Times New Roman" w:cs="Times New Roman"/>
                <w:bCs/>
                <w:sz w:val="24"/>
                <w:szCs w:val="24"/>
                <w:lang w:val="lv-LV" w:eastAsia="lv-LV"/>
              </w:rPr>
              <w:t>2021</w:t>
            </w:r>
          </w:p>
        </w:tc>
      </w:tr>
      <w:tr w:rsidR="00805709" w:rsidRPr="000B031A" w14:paraId="682E4C0F" w14:textId="77777777" w:rsidTr="00F62121">
        <w:tblPrEx>
          <w:jc w:val="left"/>
          <w:tblBorders>
            <w:top w:val="outset" w:sz="6" w:space="0" w:color="auto"/>
            <w:left w:val="outset" w:sz="6" w:space="0" w:color="auto"/>
            <w:bottom w:val="outset" w:sz="6" w:space="0" w:color="auto"/>
            <w:right w:val="outset" w:sz="6" w:space="0" w:color="auto"/>
          </w:tblBorders>
        </w:tblPrEx>
        <w:trPr>
          <w:tblCellSpacing w:w="15" w:type="dxa"/>
        </w:trPr>
        <w:tc>
          <w:tcPr>
            <w:tcW w:w="2463" w:type="pct"/>
            <w:gridSpan w:val="4"/>
            <w:tcBorders>
              <w:top w:val="outset" w:sz="6" w:space="0" w:color="auto"/>
              <w:left w:val="outset" w:sz="6" w:space="0" w:color="auto"/>
              <w:bottom w:val="outset" w:sz="6" w:space="0" w:color="auto"/>
              <w:right w:val="outset" w:sz="6" w:space="0" w:color="auto"/>
            </w:tcBorders>
            <w:hideMark/>
          </w:tcPr>
          <w:p w14:paraId="553A3B8E" w14:textId="77777777" w:rsidR="000D1BA8" w:rsidRPr="00D41554" w:rsidRDefault="000D1BA8" w:rsidP="004133B1">
            <w:pPr>
              <w:spacing w:after="0" w:line="240" w:lineRule="auto"/>
              <w:rPr>
                <w:rFonts w:ascii="Times New Roman" w:eastAsia="Times New Roman" w:hAnsi="Times New Roman" w:cs="Times New Roman"/>
                <w:b/>
                <w:bCs/>
                <w:sz w:val="24"/>
                <w:szCs w:val="24"/>
                <w:lang w:val="lv-LV" w:eastAsia="lv-LV"/>
              </w:rPr>
            </w:pPr>
            <w:r w:rsidRPr="00D41554">
              <w:rPr>
                <w:rFonts w:ascii="Times New Roman" w:eastAsia="Times New Roman" w:hAnsi="Times New Roman" w:cs="Times New Roman"/>
                <w:b/>
                <w:bCs/>
                <w:sz w:val="24"/>
                <w:szCs w:val="24"/>
                <w:lang w:val="lv-LV" w:eastAsia="lv-LV"/>
              </w:rPr>
              <w:t>Pētījuma finansēšanas summa un finansēšanas avots</w:t>
            </w:r>
          </w:p>
        </w:tc>
        <w:tc>
          <w:tcPr>
            <w:tcW w:w="2491" w:type="pct"/>
            <w:gridSpan w:val="2"/>
            <w:tcBorders>
              <w:top w:val="outset" w:sz="6" w:space="0" w:color="auto"/>
              <w:left w:val="outset" w:sz="6" w:space="0" w:color="auto"/>
              <w:bottom w:val="outset" w:sz="6" w:space="0" w:color="auto"/>
              <w:right w:val="outset" w:sz="6" w:space="0" w:color="auto"/>
            </w:tcBorders>
            <w:hideMark/>
          </w:tcPr>
          <w:p w14:paraId="360B8928" w14:textId="77777777" w:rsidR="00DA3057" w:rsidRDefault="00DA3057" w:rsidP="005427A4">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Pētījuma finansēšanas summa </w:t>
            </w:r>
            <w:r w:rsidRPr="00DA3057">
              <w:rPr>
                <w:rFonts w:ascii="Times New Roman" w:hAnsi="Times New Roman" w:cs="Times New Roman"/>
                <w:sz w:val="24"/>
                <w:szCs w:val="24"/>
                <w:lang w:val="lv-LV"/>
              </w:rPr>
              <w:t xml:space="preserve">– </w:t>
            </w:r>
            <w:r w:rsidRPr="00DA3057">
              <w:rPr>
                <w:rFonts w:ascii="Times New Roman" w:hAnsi="Times New Roman"/>
                <w:sz w:val="24"/>
                <w:szCs w:val="24"/>
              </w:rPr>
              <w:t>EUR 52 032,42</w:t>
            </w:r>
            <w:r w:rsidRPr="00DA3057">
              <w:rPr>
                <w:rFonts w:ascii="Times New Roman" w:hAnsi="Times New Roman" w:cs="Times New Roman"/>
                <w:sz w:val="24"/>
                <w:szCs w:val="24"/>
                <w:lang w:val="lv-LV"/>
              </w:rPr>
              <w:t>.</w:t>
            </w:r>
            <w:r>
              <w:rPr>
                <w:rFonts w:ascii="Times New Roman" w:hAnsi="Times New Roman" w:cs="Times New Roman"/>
                <w:sz w:val="24"/>
                <w:szCs w:val="24"/>
                <w:lang w:val="lv-LV"/>
              </w:rPr>
              <w:t xml:space="preserve"> </w:t>
            </w:r>
          </w:p>
          <w:p w14:paraId="7399A3D0" w14:textId="77777777" w:rsidR="000D1BA8" w:rsidRPr="00643AAE" w:rsidRDefault="00805709" w:rsidP="005427A4">
            <w:pPr>
              <w:spacing w:after="0" w:line="240" w:lineRule="auto"/>
              <w:rPr>
                <w:rFonts w:ascii="Times New Roman" w:hAnsi="Times New Roman" w:cs="Times New Roman"/>
                <w:i/>
                <w:iCs/>
                <w:sz w:val="24"/>
                <w:szCs w:val="24"/>
                <w:lang w:val="lv-LV"/>
              </w:rPr>
            </w:pPr>
            <w:r w:rsidRPr="00643AAE">
              <w:rPr>
                <w:rFonts w:ascii="Times New Roman" w:hAnsi="Times New Roman" w:cs="Times New Roman"/>
                <w:sz w:val="24"/>
                <w:szCs w:val="24"/>
                <w:lang w:val="lv-LV"/>
              </w:rPr>
              <w:t xml:space="preserve">Finansēšanas avots </w:t>
            </w:r>
            <w:r w:rsidR="00ED6A9B" w:rsidRPr="00643AAE">
              <w:rPr>
                <w:rFonts w:ascii="Times New Roman" w:hAnsi="Times New Roman" w:cs="Times New Roman"/>
                <w:sz w:val="24"/>
                <w:szCs w:val="24"/>
                <w:lang w:val="lv-LV"/>
              </w:rPr>
              <w:t>–</w:t>
            </w:r>
            <w:r w:rsidRPr="00643AAE">
              <w:rPr>
                <w:rFonts w:ascii="Times New Roman" w:hAnsi="Times New Roman" w:cs="Times New Roman"/>
                <w:sz w:val="24"/>
                <w:szCs w:val="24"/>
                <w:lang w:val="lv-LV"/>
              </w:rPr>
              <w:t xml:space="preserve"> </w:t>
            </w:r>
            <w:r w:rsidR="00ED6A9B" w:rsidRPr="00643AAE">
              <w:rPr>
                <w:rFonts w:ascii="Times New Roman" w:hAnsi="Times New Roman" w:cs="Times New Roman"/>
                <w:sz w:val="24"/>
                <w:szCs w:val="24"/>
                <w:lang w:val="lv-LV"/>
              </w:rPr>
              <w:t xml:space="preserve">pētījums veikts </w:t>
            </w:r>
            <w:r w:rsidR="000D08C8" w:rsidRPr="00643AAE">
              <w:rPr>
                <w:rFonts w:ascii="Times New Roman" w:eastAsia="Calibri" w:hAnsi="Times New Roman" w:cs="Times New Roman"/>
                <w:sz w:val="24"/>
                <w:szCs w:val="24"/>
                <w:lang w:val="lv-LV" w:eastAsia="lv-LV"/>
              </w:rPr>
              <w:t>Eiropas Komisijas Civilās aizsardzī</w:t>
            </w:r>
            <w:r w:rsidR="00ED6A9B" w:rsidRPr="00643AAE">
              <w:rPr>
                <w:rFonts w:ascii="Times New Roman" w:eastAsia="Calibri" w:hAnsi="Times New Roman" w:cs="Times New Roman"/>
                <w:sz w:val="24"/>
                <w:szCs w:val="24"/>
                <w:lang w:val="lv-LV" w:eastAsia="lv-LV"/>
              </w:rPr>
              <w:t xml:space="preserve">bas finanšu </w:t>
            </w:r>
            <w:r w:rsidR="00ED6A9B" w:rsidRPr="00643AAE">
              <w:rPr>
                <w:rFonts w:ascii="Times New Roman" w:eastAsia="Calibri" w:hAnsi="Times New Roman" w:cs="Times New Roman"/>
                <w:sz w:val="24"/>
                <w:szCs w:val="24"/>
                <w:lang w:val="lv-LV" w:eastAsia="lv-LV"/>
              </w:rPr>
              <w:lastRenderedPageBreak/>
              <w:t>instrumenta projekta</w:t>
            </w:r>
            <w:r w:rsidR="000D08C8" w:rsidRPr="00643AAE">
              <w:rPr>
                <w:rFonts w:ascii="Times New Roman" w:eastAsia="Calibri" w:hAnsi="Times New Roman" w:cs="Times New Roman"/>
                <w:sz w:val="24"/>
                <w:szCs w:val="24"/>
                <w:lang w:val="lv-LV" w:eastAsia="lv-LV"/>
              </w:rPr>
              <w:t xml:space="preserve"> “</w:t>
            </w:r>
            <w:proofErr w:type="spellStart"/>
            <w:r w:rsidR="000D08C8" w:rsidRPr="00643AAE">
              <w:rPr>
                <w:rFonts w:ascii="Times New Roman" w:eastAsia="Calibri" w:hAnsi="Times New Roman" w:cs="Times New Roman"/>
                <w:sz w:val="24"/>
                <w:szCs w:val="24"/>
                <w:lang w:val="lv-LV" w:eastAsia="lv-LV"/>
              </w:rPr>
              <w:t>Priekšizpēte</w:t>
            </w:r>
            <w:proofErr w:type="spellEnd"/>
            <w:r w:rsidR="000D08C8" w:rsidRPr="00643AAE">
              <w:rPr>
                <w:rFonts w:ascii="Times New Roman" w:eastAsia="Calibri" w:hAnsi="Times New Roman" w:cs="Times New Roman"/>
                <w:sz w:val="24"/>
                <w:szCs w:val="24"/>
                <w:lang w:val="lv-LV" w:eastAsia="lv-LV"/>
              </w:rPr>
              <w:t xml:space="preserve"> par labākās prakses veicināšanu un kapacitātes palielināšanu Valsts ugunsdzēsības un glābšanas dienestā, ECHO/SUB/2020/TRACK1/831688”</w:t>
            </w:r>
            <w:r w:rsidR="005427A4" w:rsidRPr="00643AAE">
              <w:rPr>
                <w:rFonts w:ascii="Times New Roman" w:hAnsi="Times New Roman" w:cs="Times New Roman"/>
                <w:sz w:val="24"/>
                <w:szCs w:val="24"/>
                <w:lang w:val="lv-LV"/>
              </w:rPr>
              <w:t xml:space="preserve"> </w:t>
            </w:r>
            <w:r w:rsidR="00ED6A9B" w:rsidRPr="00643AAE">
              <w:rPr>
                <w:rFonts w:ascii="Times New Roman" w:hAnsi="Times New Roman" w:cs="Times New Roman"/>
                <w:sz w:val="24"/>
                <w:szCs w:val="24"/>
                <w:lang w:val="lv-LV"/>
              </w:rPr>
              <w:t xml:space="preserve">ietvaros </w:t>
            </w:r>
            <w:r w:rsidR="005427A4" w:rsidRPr="00643AAE">
              <w:rPr>
                <w:rFonts w:ascii="Times New Roman" w:hAnsi="Times New Roman" w:cs="Times New Roman"/>
                <w:sz w:val="24"/>
                <w:szCs w:val="24"/>
                <w:lang w:val="lv-LV"/>
              </w:rPr>
              <w:t>(</w:t>
            </w:r>
            <w:r w:rsidRPr="00643AAE">
              <w:rPr>
                <w:rFonts w:ascii="Times New Roman" w:hAnsi="Times New Roman" w:cs="Times New Roman"/>
                <w:sz w:val="24"/>
                <w:szCs w:val="24"/>
                <w:lang w:val="lv-LV"/>
              </w:rPr>
              <w:t>p</w:t>
            </w:r>
            <w:r w:rsidR="000D1BA8" w:rsidRPr="00643AAE">
              <w:rPr>
                <w:rFonts w:ascii="Times New Roman" w:hAnsi="Times New Roman" w:cs="Times New Roman"/>
                <w:sz w:val="24"/>
                <w:szCs w:val="24"/>
                <w:lang w:val="lv-LV"/>
              </w:rPr>
              <w:t>rojekta kopējais budžets</w:t>
            </w:r>
            <w:r w:rsidR="00ED6A9B" w:rsidRPr="00643AAE">
              <w:rPr>
                <w:rFonts w:ascii="Times New Roman" w:hAnsi="Times New Roman" w:cs="Times New Roman"/>
                <w:sz w:val="24"/>
                <w:szCs w:val="24"/>
                <w:lang w:val="lv-LV"/>
              </w:rPr>
              <w:t xml:space="preserve"> - 266 </w:t>
            </w:r>
            <w:r w:rsidR="000B031A">
              <w:rPr>
                <w:rFonts w:ascii="Times New Roman" w:hAnsi="Times New Roman" w:cs="Times New Roman"/>
                <w:sz w:val="24"/>
                <w:szCs w:val="24"/>
                <w:lang w:val="lv-LV"/>
              </w:rPr>
              <w:t>2</w:t>
            </w:r>
            <w:r w:rsidR="005427A4" w:rsidRPr="00643AAE">
              <w:rPr>
                <w:rFonts w:ascii="Times New Roman" w:hAnsi="Times New Roman" w:cs="Times New Roman"/>
                <w:sz w:val="24"/>
                <w:szCs w:val="24"/>
                <w:lang w:val="lv-LV"/>
              </w:rPr>
              <w:t xml:space="preserve">00 </w:t>
            </w:r>
            <w:r w:rsidR="000D1BA8" w:rsidRPr="00643AAE">
              <w:rPr>
                <w:rFonts w:ascii="Times New Roman" w:hAnsi="Times New Roman" w:cs="Times New Roman"/>
                <w:sz w:val="24"/>
                <w:szCs w:val="24"/>
                <w:lang w:val="lv-LV"/>
              </w:rPr>
              <w:t>EUR)</w:t>
            </w:r>
          </w:p>
        </w:tc>
      </w:tr>
      <w:tr w:rsidR="000D1BA8" w:rsidRPr="000B031A" w14:paraId="4C775BFD" w14:textId="77777777" w:rsidTr="00F62121">
        <w:tblPrEx>
          <w:jc w:val="left"/>
          <w:tblBorders>
            <w:top w:val="outset" w:sz="6" w:space="0" w:color="auto"/>
            <w:left w:val="outset" w:sz="6" w:space="0" w:color="auto"/>
            <w:bottom w:val="outset" w:sz="6" w:space="0" w:color="auto"/>
            <w:right w:val="outset" w:sz="6" w:space="0" w:color="auto"/>
          </w:tblBorders>
        </w:tblPrEx>
        <w:trPr>
          <w:tblCellSpacing w:w="15" w:type="dxa"/>
        </w:trPr>
        <w:tc>
          <w:tcPr>
            <w:tcW w:w="2463" w:type="pct"/>
            <w:gridSpan w:val="4"/>
            <w:tcBorders>
              <w:top w:val="outset" w:sz="6" w:space="0" w:color="auto"/>
              <w:left w:val="outset" w:sz="6" w:space="0" w:color="auto"/>
              <w:bottom w:val="outset" w:sz="6" w:space="0" w:color="auto"/>
              <w:right w:val="outset" w:sz="6" w:space="0" w:color="auto"/>
            </w:tcBorders>
            <w:hideMark/>
          </w:tcPr>
          <w:p w14:paraId="5328D20F" w14:textId="77777777" w:rsidR="000D1BA8" w:rsidRPr="00D41554" w:rsidRDefault="000D1BA8" w:rsidP="004133B1">
            <w:pPr>
              <w:spacing w:after="0" w:line="240" w:lineRule="auto"/>
              <w:rPr>
                <w:rFonts w:ascii="Times New Roman" w:eastAsia="Times New Roman" w:hAnsi="Times New Roman" w:cs="Times New Roman"/>
                <w:b/>
                <w:bCs/>
                <w:sz w:val="24"/>
                <w:szCs w:val="24"/>
                <w:lang w:val="lv-LV" w:eastAsia="lv-LV"/>
              </w:rPr>
            </w:pPr>
            <w:r w:rsidRPr="00D41554">
              <w:rPr>
                <w:rFonts w:ascii="Times New Roman" w:eastAsia="Times New Roman" w:hAnsi="Times New Roman" w:cs="Times New Roman"/>
                <w:b/>
                <w:bCs/>
                <w:sz w:val="24"/>
                <w:szCs w:val="24"/>
                <w:lang w:val="lv-LV" w:eastAsia="lv-LV"/>
              </w:rPr>
              <w:lastRenderedPageBreak/>
              <w:t>Pētījuma klasifikācija*</w:t>
            </w:r>
          </w:p>
        </w:tc>
        <w:tc>
          <w:tcPr>
            <w:tcW w:w="2491" w:type="pct"/>
            <w:gridSpan w:val="2"/>
            <w:tcBorders>
              <w:top w:val="outset" w:sz="6" w:space="0" w:color="auto"/>
              <w:left w:val="outset" w:sz="6" w:space="0" w:color="auto"/>
              <w:bottom w:val="outset" w:sz="6" w:space="0" w:color="auto"/>
              <w:right w:val="outset" w:sz="6" w:space="0" w:color="auto"/>
            </w:tcBorders>
            <w:hideMark/>
          </w:tcPr>
          <w:p w14:paraId="600F77E4" w14:textId="77777777" w:rsidR="000D1BA8" w:rsidRPr="00D41554" w:rsidRDefault="0017370D" w:rsidP="00B241AA">
            <w:pPr>
              <w:spacing w:after="0" w:line="240" w:lineRule="auto"/>
              <w:rPr>
                <w:rFonts w:ascii="Times New Roman" w:eastAsia="Times New Roman" w:hAnsi="Times New Roman" w:cs="Times New Roman"/>
                <w:b/>
                <w:bCs/>
                <w:sz w:val="24"/>
                <w:szCs w:val="24"/>
                <w:lang w:val="lv-LV" w:eastAsia="lv-LV"/>
              </w:rPr>
            </w:pPr>
            <w:r>
              <w:rPr>
                <w:rFonts w:ascii="Times New Roman" w:hAnsi="Times New Roman" w:cs="Times New Roman"/>
                <w:sz w:val="24"/>
                <w:szCs w:val="24"/>
                <w:shd w:val="clear" w:color="auto" w:fill="FFFFFF"/>
                <w:lang w:val="lv-LV"/>
              </w:rPr>
              <w:t>K</w:t>
            </w:r>
            <w:r w:rsidR="000D1BA8" w:rsidRPr="00D41554">
              <w:rPr>
                <w:rFonts w:ascii="Times New Roman" w:hAnsi="Times New Roman" w:cs="Times New Roman"/>
                <w:sz w:val="24"/>
                <w:szCs w:val="24"/>
                <w:shd w:val="clear" w:color="auto" w:fill="FFFFFF"/>
                <w:lang w:val="lv-LV"/>
              </w:rPr>
              <w:t>ompleksi analītiski pētījumi un izstrādes</w:t>
            </w:r>
          </w:p>
        </w:tc>
      </w:tr>
      <w:tr w:rsidR="000D1BA8" w:rsidRPr="003628E0" w14:paraId="24AB17C9" w14:textId="77777777" w:rsidTr="00F62121">
        <w:tblPrEx>
          <w:jc w:val="left"/>
          <w:tblBorders>
            <w:top w:val="outset" w:sz="6" w:space="0" w:color="auto"/>
            <w:left w:val="outset" w:sz="6" w:space="0" w:color="auto"/>
            <w:bottom w:val="outset" w:sz="6" w:space="0" w:color="auto"/>
            <w:right w:val="outset" w:sz="6" w:space="0" w:color="auto"/>
          </w:tblBorders>
        </w:tblPrEx>
        <w:trPr>
          <w:tblCellSpacing w:w="15" w:type="dxa"/>
        </w:trPr>
        <w:tc>
          <w:tcPr>
            <w:tcW w:w="2463" w:type="pct"/>
            <w:gridSpan w:val="4"/>
            <w:tcBorders>
              <w:top w:val="outset" w:sz="6" w:space="0" w:color="auto"/>
              <w:left w:val="outset" w:sz="6" w:space="0" w:color="auto"/>
              <w:bottom w:val="outset" w:sz="6" w:space="0" w:color="auto"/>
              <w:right w:val="outset" w:sz="6" w:space="0" w:color="auto"/>
            </w:tcBorders>
            <w:hideMark/>
          </w:tcPr>
          <w:p w14:paraId="1A10E3E9" w14:textId="77777777" w:rsidR="000D1BA8" w:rsidRPr="00D41554" w:rsidRDefault="000D1BA8" w:rsidP="004133B1">
            <w:pPr>
              <w:spacing w:after="0" w:line="240" w:lineRule="auto"/>
              <w:rPr>
                <w:rFonts w:ascii="Times New Roman" w:eastAsia="Times New Roman" w:hAnsi="Times New Roman" w:cs="Times New Roman"/>
                <w:b/>
                <w:bCs/>
                <w:sz w:val="24"/>
                <w:szCs w:val="24"/>
                <w:lang w:val="lv-LV" w:eastAsia="lv-LV"/>
              </w:rPr>
            </w:pPr>
            <w:r w:rsidRPr="00D41554">
              <w:rPr>
                <w:rFonts w:ascii="Times New Roman" w:eastAsia="Times New Roman" w:hAnsi="Times New Roman" w:cs="Times New Roman"/>
                <w:b/>
                <w:bCs/>
                <w:sz w:val="24"/>
                <w:szCs w:val="24"/>
                <w:lang w:val="lv-LV" w:eastAsia="lv-LV"/>
              </w:rPr>
              <w:t>Politikas joma, nozare**</w:t>
            </w:r>
          </w:p>
        </w:tc>
        <w:tc>
          <w:tcPr>
            <w:tcW w:w="2491" w:type="pct"/>
            <w:gridSpan w:val="2"/>
            <w:tcBorders>
              <w:top w:val="outset" w:sz="6" w:space="0" w:color="auto"/>
              <w:left w:val="outset" w:sz="6" w:space="0" w:color="auto"/>
              <w:bottom w:val="outset" w:sz="6" w:space="0" w:color="auto"/>
              <w:right w:val="outset" w:sz="6" w:space="0" w:color="auto"/>
            </w:tcBorders>
            <w:hideMark/>
          </w:tcPr>
          <w:p w14:paraId="150423CF" w14:textId="77777777" w:rsidR="000D1BA8" w:rsidRDefault="000D1BA8" w:rsidP="004133B1">
            <w:pPr>
              <w:spacing w:after="0" w:line="240" w:lineRule="auto"/>
              <w:rPr>
                <w:rFonts w:ascii="Times New Roman" w:hAnsi="Times New Roman" w:cs="Times New Roman"/>
                <w:sz w:val="24"/>
                <w:szCs w:val="24"/>
                <w:lang w:val="lv-LV"/>
              </w:rPr>
            </w:pPr>
            <w:r>
              <w:rPr>
                <w:rFonts w:ascii="Times New Roman" w:hAnsi="Times New Roman" w:cs="Times New Roman"/>
                <w:sz w:val="24"/>
                <w:szCs w:val="24"/>
                <w:shd w:val="clear" w:color="auto" w:fill="FFFFFF"/>
                <w:lang w:val="lv-LV"/>
              </w:rPr>
              <w:t xml:space="preserve">Politikas joma: </w:t>
            </w:r>
            <w:r w:rsidRPr="00D41554">
              <w:rPr>
                <w:rFonts w:ascii="Times New Roman" w:eastAsia="Times New Roman" w:hAnsi="Times New Roman" w:cs="Times New Roman"/>
                <w:bCs/>
                <w:sz w:val="24"/>
                <w:szCs w:val="24"/>
                <w:lang w:val="lv-LV" w:eastAsia="lv-LV"/>
              </w:rPr>
              <w:t>Iekšlietu politika,</w:t>
            </w:r>
            <w:r w:rsidRPr="00D41554">
              <w:rPr>
                <w:rFonts w:ascii="Times New Roman" w:hAnsi="Times New Roman" w:cs="Times New Roman"/>
                <w:sz w:val="24"/>
                <w:szCs w:val="24"/>
                <w:lang w:val="lv-LV"/>
              </w:rPr>
              <w:t xml:space="preserve"> </w:t>
            </w:r>
          </w:p>
          <w:p w14:paraId="5ADE7E96" w14:textId="77777777" w:rsidR="000D1BA8" w:rsidRPr="00B241AA" w:rsidRDefault="000D1BA8" w:rsidP="004133B1">
            <w:pPr>
              <w:spacing w:after="0" w:line="240" w:lineRule="auto"/>
              <w:rPr>
                <w:rFonts w:ascii="Times New Roman" w:eastAsia="Times New Roman" w:hAnsi="Times New Roman" w:cs="Times New Roman"/>
                <w:bCs/>
                <w:sz w:val="24"/>
                <w:szCs w:val="24"/>
                <w:lang w:val="lv-LV" w:eastAsia="lv-LV"/>
              </w:rPr>
            </w:pPr>
            <w:r>
              <w:rPr>
                <w:rFonts w:ascii="Times New Roman" w:hAnsi="Times New Roman" w:cs="Times New Roman"/>
                <w:sz w:val="24"/>
                <w:szCs w:val="24"/>
                <w:shd w:val="clear" w:color="auto" w:fill="FFFFFF"/>
                <w:lang w:val="lv-LV"/>
              </w:rPr>
              <w:t xml:space="preserve">Politikas nozare: </w:t>
            </w:r>
            <w:r>
              <w:rPr>
                <w:rFonts w:ascii="Times New Roman" w:eastAsia="Times New Roman" w:hAnsi="Times New Roman" w:cs="Times New Roman"/>
                <w:bCs/>
                <w:sz w:val="24"/>
                <w:szCs w:val="24"/>
                <w:lang w:val="lv-LV" w:eastAsia="lv-LV"/>
              </w:rPr>
              <w:t>Glābšana un civilā aizsardzība.</w:t>
            </w:r>
          </w:p>
        </w:tc>
      </w:tr>
      <w:tr w:rsidR="000D1BA8" w:rsidRPr="00D22085" w14:paraId="7A03805D" w14:textId="77777777" w:rsidTr="00F62121">
        <w:tblPrEx>
          <w:jc w:val="left"/>
          <w:tblBorders>
            <w:top w:val="outset" w:sz="6" w:space="0" w:color="auto"/>
            <w:left w:val="outset" w:sz="6" w:space="0" w:color="auto"/>
            <w:bottom w:val="outset" w:sz="6" w:space="0" w:color="auto"/>
            <w:right w:val="outset" w:sz="6" w:space="0" w:color="auto"/>
          </w:tblBorders>
        </w:tblPrEx>
        <w:trPr>
          <w:tblCellSpacing w:w="15" w:type="dxa"/>
        </w:trPr>
        <w:tc>
          <w:tcPr>
            <w:tcW w:w="2463" w:type="pct"/>
            <w:gridSpan w:val="4"/>
            <w:tcBorders>
              <w:top w:val="outset" w:sz="6" w:space="0" w:color="auto"/>
              <w:left w:val="outset" w:sz="6" w:space="0" w:color="auto"/>
              <w:bottom w:val="outset" w:sz="6" w:space="0" w:color="auto"/>
              <w:right w:val="outset" w:sz="6" w:space="0" w:color="auto"/>
            </w:tcBorders>
            <w:hideMark/>
          </w:tcPr>
          <w:p w14:paraId="52BC44F2" w14:textId="77777777"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r w:rsidRPr="00D41554">
              <w:rPr>
                <w:rFonts w:ascii="Times New Roman" w:eastAsia="Times New Roman" w:hAnsi="Times New Roman" w:cs="Times New Roman"/>
                <w:b/>
                <w:bCs/>
                <w:sz w:val="24"/>
                <w:szCs w:val="24"/>
                <w:lang w:val="lv-LV" w:eastAsia="lv-LV"/>
              </w:rPr>
              <w:t>Pētījuma ģeogrāfiskais aptvērums</w:t>
            </w:r>
          </w:p>
        </w:tc>
        <w:tc>
          <w:tcPr>
            <w:tcW w:w="2491" w:type="pct"/>
            <w:gridSpan w:val="2"/>
            <w:tcBorders>
              <w:top w:val="outset" w:sz="6" w:space="0" w:color="auto"/>
              <w:left w:val="outset" w:sz="6" w:space="0" w:color="auto"/>
              <w:bottom w:val="outset" w:sz="6" w:space="0" w:color="auto"/>
              <w:right w:val="outset" w:sz="6" w:space="0" w:color="auto"/>
            </w:tcBorders>
            <w:hideMark/>
          </w:tcPr>
          <w:p w14:paraId="1BADEA55" w14:textId="77777777"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p>
        </w:tc>
      </w:tr>
      <w:tr w:rsidR="000D1BA8" w:rsidRPr="00646440" w14:paraId="5758053D" w14:textId="77777777" w:rsidTr="00F62121">
        <w:tblPrEx>
          <w:jc w:val="left"/>
          <w:tblBorders>
            <w:top w:val="outset" w:sz="6" w:space="0" w:color="auto"/>
            <w:left w:val="outset" w:sz="6" w:space="0" w:color="auto"/>
            <w:bottom w:val="outset" w:sz="6" w:space="0" w:color="auto"/>
            <w:right w:val="outset" w:sz="6" w:space="0" w:color="auto"/>
          </w:tblBorders>
        </w:tblPrEx>
        <w:trPr>
          <w:tblCellSpacing w:w="15" w:type="dxa"/>
        </w:trPr>
        <w:tc>
          <w:tcPr>
            <w:tcW w:w="2463" w:type="pct"/>
            <w:gridSpan w:val="4"/>
            <w:tcBorders>
              <w:top w:val="outset" w:sz="6" w:space="0" w:color="auto"/>
              <w:left w:val="outset" w:sz="6" w:space="0" w:color="auto"/>
              <w:bottom w:val="outset" w:sz="6" w:space="0" w:color="auto"/>
              <w:right w:val="outset" w:sz="6" w:space="0" w:color="auto"/>
            </w:tcBorders>
            <w:hideMark/>
          </w:tcPr>
          <w:p w14:paraId="7360668B" w14:textId="77777777" w:rsidR="000D1BA8" w:rsidRPr="00D41554" w:rsidRDefault="000D1BA8" w:rsidP="001E7808">
            <w:pPr>
              <w:spacing w:after="0" w:line="240" w:lineRule="auto"/>
              <w:rPr>
                <w:rFonts w:ascii="Times New Roman" w:eastAsia="Times New Roman" w:hAnsi="Times New Roman" w:cs="Times New Roman"/>
                <w:sz w:val="24"/>
                <w:szCs w:val="24"/>
                <w:lang w:val="lv-LV" w:eastAsia="lv-LV"/>
              </w:rPr>
            </w:pPr>
            <w:r w:rsidRPr="00D41554">
              <w:rPr>
                <w:rFonts w:ascii="Times New Roman" w:eastAsia="Times New Roman" w:hAnsi="Times New Roman" w:cs="Times New Roman"/>
                <w:b/>
                <w:bCs/>
                <w:sz w:val="24"/>
                <w:szCs w:val="24"/>
                <w:lang w:val="lv-LV" w:eastAsia="lv-LV"/>
              </w:rPr>
              <w:t>Pētījuma mērķa grupa/-</w:t>
            </w:r>
            <w:proofErr w:type="spellStart"/>
            <w:r w:rsidRPr="00D41554">
              <w:rPr>
                <w:rFonts w:ascii="Times New Roman" w:eastAsia="Times New Roman" w:hAnsi="Times New Roman" w:cs="Times New Roman"/>
                <w:b/>
                <w:bCs/>
                <w:sz w:val="24"/>
                <w:szCs w:val="24"/>
                <w:lang w:val="lv-LV" w:eastAsia="lv-LV"/>
              </w:rPr>
              <w:t>as</w:t>
            </w:r>
            <w:proofErr w:type="spellEnd"/>
          </w:p>
        </w:tc>
        <w:tc>
          <w:tcPr>
            <w:tcW w:w="2491" w:type="pct"/>
            <w:gridSpan w:val="2"/>
            <w:tcBorders>
              <w:top w:val="outset" w:sz="6" w:space="0" w:color="auto"/>
              <w:left w:val="outset" w:sz="6" w:space="0" w:color="auto"/>
              <w:bottom w:val="outset" w:sz="6" w:space="0" w:color="auto"/>
              <w:right w:val="outset" w:sz="6" w:space="0" w:color="auto"/>
            </w:tcBorders>
          </w:tcPr>
          <w:p w14:paraId="544ADEF3" w14:textId="77777777" w:rsidR="000D1BA8" w:rsidRPr="00D41554" w:rsidRDefault="000D1BA8" w:rsidP="00DB5790">
            <w:pPr>
              <w:spacing w:after="0" w:line="240" w:lineRule="auto"/>
              <w:rPr>
                <w:rFonts w:ascii="Times New Roman" w:eastAsia="Times New Roman" w:hAnsi="Times New Roman" w:cs="Times New Roman"/>
                <w:sz w:val="24"/>
                <w:szCs w:val="24"/>
                <w:lang w:val="lv-LV" w:eastAsia="lv-LV"/>
              </w:rPr>
            </w:pPr>
          </w:p>
        </w:tc>
      </w:tr>
      <w:tr w:rsidR="000D1BA8" w:rsidRPr="00DB5790" w14:paraId="426FA796" w14:textId="77777777" w:rsidTr="00F62121">
        <w:tblPrEx>
          <w:jc w:val="left"/>
          <w:tblBorders>
            <w:top w:val="outset" w:sz="6" w:space="0" w:color="auto"/>
            <w:left w:val="outset" w:sz="6" w:space="0" w:color="auto"/>
            <w:bottom w:val="outset" w:sz="6" w:space="0" w:color="auto"/>
            <w:right w:val="outset" w:sz="6" w:space="0" w:color="auto"/>
          </w:tblBorders>
        </w:tblPrEx>
        <w:trPr>
          <w:tblCellSpacing w:w="15" w:type="dxa"/>
        </w:trPr>
        <w:tc>
          <w:tcPr>
            <w:tcW w:w="2463" w:type="pct"/>
            <w:gridSpan w:val="4"/>
            <w:tcBorders>
              <w:top w:val="outset" w:sz="6" w:space="0" w:color="auto"/>
              <w:left w:val="outset" w:sz="6" w:space="0" w:color="auto"/>
              <w:bottom w:val="outset" w:sz="6" w:space="0" w:color="auto"/>
              <w:right w:val="outset" w:sz="6" w:space="0" w:color="auto"/>
            </w:tcBorders>
            <w:hideMark/>
          </w:tcPr>
          <w:p w14:paraId="66CDE3C1" w14:textId="77777777" w:rsidR="000D1BA8" w:rsidRPr="00D41554" w:rsidRDefault="000D1BA8" w:rsidP="004133B1">
            <w:pPr>
              <w:spacing w:after="0" w:line="240" w:lineRule="auto"/>
              <w:rPr>
                <w:rFonts w:ascii="Times New Roman" w:eastAsia="Times New Roman" w:hAnsi="Times New Roman" w:cs="Times New Roman"/>
                <w:b/>
                <w:bCs/>
                <w:sz w:val="24"/>
                <w:szCs w:val="24"/>
                <w:lang w:val="lv-LV" w:eastAsia="lv-LV"/>
              </w:rPr>
            </w:pPr>
            <w:r w:rsidRPr="00D41554">
              <w:rPr>
                <w:rFonts w:ascii="Times New Roman" w:eastAsia="Times New Roman" w:hAnsi="Times New Roman" w:cs="Times New Roman"/>
                <w:b/>
                <w:bCs/>
                <w:sz w:val="24"/>
                <w:szCs w:val="24"/>
                <w:lang w:val="lv-LV" w:eastAsia="lv-LV"/>
              </w:rPr>
              <w:t>Pētījumā izmantotās metodes pēc informācijas ieguves veida:</w:t>
            </w:r>
          </w:p>
        </w:tc>
        <w:tc>
          <w:tcPr>
            <w:tcW w:w="2491" w:type="pct"/>
            <w:gridSpan w:val="2"/>
            <w:tcBorders>
              <w:top w:val="outset" w:sz="6" w:space="0" w:color="auto"/>
              <w:left w:val="outset" w:sz="6" w:space="0" w:color="auto"/>
              <w:bottom w:val="outset" w:sz="6" w:space="0" w:color="auto"/>
              <w:right w:val="outset" w:sz="6" w:space="0" w:color="auto"/>
            </w:tcBorders>
            <w:hideMark/>
          </w:tcPr>
          <w:p w14:paraId="03A740DA" w14:textId="77777777" w:rsidR="000D1BA8" w:rsidRPr="00D41554" w:rsidRDefault="000D1BA8" w:rsidP="004133B1">
            <w:pPr>
              <w:spacing w:after="0" w:line="240" w:lineRule="auto"/>
              <w:rPr>
                <w:rFonts w:ascii="Times New Roman" w:eastAsia="Times New Roman" w:hAnsi="Times New Roman" w:cs="Times New Roman"/>
                <w:b/>
                <w:bCs/>
                <w:sz w:val="24"/>
                <w:szCs w:val="24"/>
                <w:lang w:val="lv-LV" w:eastAsia="lv-LV"/>
              </w:rPr>
            </w:pPr>
          </w:p>
        </w:tc>
      </w:tr>
      <w:tr w:rsidR="000D1BA8" w:rsidRPr="00D41554" w14:paraId="26902A08" w14:textId="77777777" w:rsidTr="00F62121">
        <w:tblPrEx>
          <w:jc w:val="left"/>
          <w:tblBorders>
            <w:top w:val="outset" w:sz="6" w:space="0" w:color="auto"/>
            <w:left w:val="outset" w:sz="6" w:space="0" w:color="auto"/>
            <w:bottom w:val="outset" w:sz="6" w:space="0" w:color="auto"/>
            <w:right w:val="outset" w:sz="6" w:space="0" w:color="auto"/>
          </w:tblBorders>
        </w:tblPrEx>
        <w:trPr>
          <w:tblCellSpacing w:w="15" w:type="dxa"/>
        </w:trPr>
        <w:tc>
          <w:tcPr>
            <w:tcW w:w="320" w:type="pct"/>
            <w:gridSpan w:val="2"/>
            <w:tcBorders>
              <w:top w:val="outset" w:sz="6" w:space="0" w:color="auto"/>
              <w:left w:val="outset" w:sz="6" w:space="0" w:color="auto"/>
              <w:bottom w:val="outset" w:sz="6" w:space="0" w:color="auto"/>
              <w:right w:val="nil"/>
            </w:tcBorders>
            <w:hideMark/>
          </w:tcPr>
          <w:p w14:paraId="507D0EC4" w14:textId="77777777"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p>
        </w:tc>
        <w:tc>
          <w:tcPr>
            <w:tcW w:w="2127" w:type="pct"/>
            <w:gridSpan w:val="2"/>
            <w:tcBorders>
              <w:top w:val="outset" w:sz="6" w:space="0" w:color="auto"/>
              <w:left w:val="nil"/>
              <w:bottom w:val="outset" w:sz="6" w:space="0" w:color="auto"/>
              <w:right w:val="outset" w:sz="6" w:space="0" w:color="auto"/>
            </w:tcBorders>
            <w:hideMark/>
          </w:tcPr>
          <w:p w14:paraId="68AC56E8" w14:textId="77777777"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r w:rsidRPr="00D41554">
              <w:rPr>
                <w:rFonts w:ascii="Times New Roman" w:eastAsia="Times New Roman" w:hAnsi="Times New Roman" w:cs="Times New Roman"/>
                <w:sz w:val="24"/>
                <w:szCs w:val="24"/>
                <w:lang w:val="lv-LV" w:eastAsia="lv-LV"/>
              </w:rPr>
              <w:t>1) tiesību aktu vai politikas plānošanas dokumentu analīze</w:t>
            </w:r>
          </w:p>
        </w:tc>
        <w:tc>
          <w:tcPr>
            <w:tcW w:w="2491" w:type="pct"/>
            <w:gridSpan w:val="2"/>
            <w:tcBorders>
              <w:top w:val="outset" w:sz="6" w:space="0" w:color="auto"/>
              <w:left w:val="outset" w:sz="6" w:space="0" w:color="auto"/>
              <w:bottom w:val="outset" w:sz="6" w:space="0" w:color="auto"/>
              <w:right w:val="outset" w:sz="6" w:space="0" w:color="auto"/>
            </w:tcBorders>
            <w:hideMark/>
          </w:tcPr>
          <w:p w14:paraId="368EFD17" w14:textId="77777777" w:rsidR="000D1BA8" w:rsidRPr="00F1319A" w:rsidRDefault="000D1BA8" w:rsidP="004133B1">
            <w:pPr>
              <w:spacing w:after="0" w:line="240" w:lineRule="auto"/>
              <w:rPr>
                <w:rFonts w:ascii="Times New Roman" w:eastAsia="Times New Roman" w:hAnsi="Times New Roman" w:cs="Times New Roman"/>
                <w:sz w:val="24"/>
                <w:szCs w:val="24"/>
                <w:lang w:val="lv-LV" w:eastAsia="lv-LV"/>
              </w:rPr>
            </w:pPr>
            <w:r w:rsidRPr="00F1319A">
              <w:rPr>
                <w:rFonts w:ascii="Times New Roman" w:eastAsia="Times New Roman" w:hAnsi="Times New Roman" w:cs="Times New Roman"/>
                <w:sz w:val="24"/>
                <w:szCs w:val="24"/>
                <w:lang w:val="lv-LV" w:eastAsia="lv-LV"/>
              </w:rPr>
              <w:t>tiesību aktu vai politikas plānošanas dokumentu analīze</w:t>
            </w:r>
          </w:p>
        </w:tc>
      </w:tr>
      <w:tr w:rsidR="000D1BA8" w:rsidRPr="00D41554" w14:paraId="3519808A" w14:textId="77777777" w:rsidTr="00F62121">
        <w:tblPrEx>
          <w:jc w:val="left"/>
          <w:tblBorders>
            <w:top w:val="outset" w:sz="6" w:space="0" w:color="auto"/>
            <w:left w:val="outset" w:sz="6" w:space="0" w:color="auto"/>
            <w:bottom w:val="outset" w:sz="6" w:space="0" w:color="auto"/>
            <w:right w:val="outset" w:sz="6" w:space="0" w:color="auto"/>
          </w:tblBorders>
        </w:tblPrEx>
        <w:trPr>
          <w:tblCellSpacing w:w="15" w:type="dxa"/>
        </w:trPr>
        <w:tc>
          <w:tcPr>
            <w:tcW w:w="320" w:type="pct"/>
            <w:gridSpan w:val="2"/>
            <w:tcBorders>
              <w:top w:val="outset" w:sz="6" w:space="0" w:color="auto"/>
              <w:left w:val="outset" w:sz="6" w:space="0" w:color="auto"/>
              <w:bottom w:val="outset" w:sz="6" w:space="0" w:color="auto"/>
              <w:right w:val="nil"/>
            </w:tcBorders>
            <w:hideMark/>
          </w:tcPr>
          <w:p w14:paraId="03A9441C" w14:textId="77777777"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p>
        </w:tc>
        <w:tc>
          <w:tcPr>
            <w:tcW w:w="2127" w:type="pct"/>
            <w:gridSpan w:val="2"/>
            <w:tcBorders>
              <w:top w:val="outset" w:sz="6" w:space="0" w:color="auto"/>
              <w:left w:val="nil"/>
              <w:bottom w:val="outset" w:sz="6" w:space="0" w:color="auto"/>
              <w:right w:val="outset" w:sz="6" w:space="0" w:color="auto"/>
            </w:tcBorders>
            <w:hideMark/>
          </w:tcPr>
          <w:p w14:paraId="0FA6996D" w14:textId="77777777"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r w:rsidRPr="00D41554">
              <w:rPr>
                <w:rFonts w:ascii="Times New Roman" w:eastAsia="Times New Roman" w:hAnsi="Times New Roman" w:cs="Times New Roman"/>
                <w:sz w:val="24"/>
                <w:szCs w:val="24"/>
                <w:lang w:val="lv-LV" w:eastAsia="lv-LV"/>
              </w:rPr>
              <w:t>2) statistikas datu analīze</w:t>
            </w:r>
          </w:p>
        </w:tc>
        <w:tc>
          <w:tcPr>
            <w:tcW w:w="2491" w:type="pct"/>
            <w:gridSpan w:val="2"/>
            <w:tcBorders>
              <w:top w:val="outset" w:sz="6" w:space="0" w:color="auto"/>
              <w:left w:val="outset" w:sz="6" w:space="0" w:color="auto"/>
              <w:bottom w:val="outset" w:sz="6" w:space="0" w:color="auto"/>
              <w:right w:val="outset" w:sz="6" w:space="0" w:color="auto"/>
            </w:tcBorders>
            <w:shd w:val="clear" w:color="auto" w:fill="auto"/>
          </w:tcPr>
          <w:p w14:paraId="0558A75E" w14:textId="77777777" w:rsidR="000D1BA8" w:rsidRPr="00D81D30" w:rsidRDefault="00A0470D" w:rsidP="004133B1">
            <w:pPr>
              <w:spacing w:after="0" w:line="240" w:lineRule="auto"/>
              <w:rPr>
                <w:rFonts w:ascii="Times New Roman" w:eastAsia="Times New Roman" w:hAnsi="Times New Roman" w:cs="Times New Roman"/>
                <w:sz w:val="24"/>
                <w:szCs w:val="24"/>
                <w:lang w:val="lv-LV" w:eastAsia="lv-LV"/>
              </w:rPr>
            </w:pPr>
            <w:r w:rsidRPr="00A0470D">
              <w:rPr>
                <w:rFonts w:ascii="Times New Roman" w:eastAsia="Times New Roman" w:hAnsi="Times New Roman" w:cs="Times New Roman"/>
                <w:sz w:val="24"/>
                <w:szCs w:val="24"/>
                <w:lang w:val="lv-LV" w:eastAsia="lv-LV"/>
              </w:rPr>
              <w:t>--</w:t>
            </w:r>
          </w:p>
        </w:tc>
      </w:tr>
      <w:tr w:rsidR="000D1BA8" w:rsidRPr="000B031A" w14:paraId="39EEA912" w14:textId="77777777" w:rsidTr="00F62121">
        <w:tblPrEx>
          <w:jc w:val="left"/>
          <w:tblBorders>
            <w:top w:val="outset" w:sz="6" w:space="0" w:color="auto"/>
            <w:left w:val="outset" w:sz="6" w:space="0" w:color="auto"/>
            <w:bottom w:val="outset" w:sz="6" w:space="0" w:color="auto"/>
            <w:right w:val="outset" w:sz="6" w:space="0" w:color="auto"/>
          </w:tblBorders>
        </w:tblPrEx>
        <w:trPr>
          <w:tblCellSpacing w:w="15" w:type="dxa"/>
        </w:trPr>
        <w:tc>
          <w:tcPr>
            <w:tcW w:w="320" w:type="pct"/>
            <w:gridSpan w:val="2"/>
            <w:tcBorders>
              <w:top w:val="outset" w:sz="6" w:space="0" w:color="auto"/>
              <w:left w:val="outset" w:sz="6" w:space="0" w:color="auto"/>
              <w:bottom w:val="outset" w:sz="6" w:space="0" w:color="auto"/>
              <w:right w:val="nil"/>
            </w:tcBorders>
            <w:hideMark/>
          </w:tcPr>
          <w:p w14:paraId="2E64FB3C" w14:textId="77777777"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p>
        </w:tc>
        <w:tc>
          <w:tcPr>
            <w:tcW w:w="2127" w:type="pct"/>
            <w:gridSpan w:val="2"/>
            <w:tcBorders>
              <w:top w:val="outset" w:sz="6" w:space="0" w:color="auto"/>
              <w:left w:val="nil"/>
              <w:bottom w:val="outset" w:sz="6" w:space="0" w:color="auto"/>
              <w:right w:val="outset" w:sz="6" w:space="0" w:color="auto"/>
            </w:tcBorders>
            <w:hideMark/>
          </w:tcPr>
          <w:p w14:paraId="7307031D" w14:textId="77777777"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r w:rsidRPr="00D41554">
              <w:rPr>
                <w:rFonts w:ascii="Times New Roman" w:eastAsia="Times New Roman" w:hAnsi="Times New Roman" w:cs="Times New Roman"/>
                <w:sz w:val="24"/>
                <w:szCs w:val="24"/>
                <w:lang w:val="lv-LV" w:eastAsia="lv-LV"/>
              </w:rPr>
              <w:t>3) esošo pētījumu datu sekundārā analīze</w:t>
            </w:r>
          </w:p>
        </w:tc>
        <w:tc>
          <w:tcPr>
            <w:tcW w:w="2491" w:type="pct"/>
            <w:gridSpan w:val="2"/>
            <w:tcBorders>
              <w:top w:val="outset" w:sz="6" w:space="0" w:color="auto"/>
              <w:left w:val="outset" w:sz="6" w:space="0" w:color="auto"/>
              <w:bottom w:val="outset" w:sz="6" w:space="0" w:color="auto"/>
              <w:right w:val="outset" w:sz="6" w:space="0" w:color="auto"/>
            </w:tcBorders>
          </w:tcPr>
          <w:p w14:paraId="6F0F52F6" w14:textId="77777777" w:rsidR="000D1BA8" w:rsidRPr="00DB5790" w:rsidRDefault="00702EED" w:rsidP="004133B1">
            <w:pPr>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w:t>
            </w:r>
          </w:p>
        </w:tc>
      </w:tr>
      <w:tr w:rsidR="000D1BA8" w:rsidRPr="00D41554" w14:paraId="64B3FE7A" w14:textId="77777777" w:rsidTr="00F62121">
        <w:tblPrEx>
          <w:jc w:val="left"/>
          <w:tblBorders>
            <w:top w:val="outset" w:sz="6" w:space="0" w:color="auto"/>
            <w:left w:val="outset" w:sz="6" w:space="0" w:color="auto"/>
            <w:bottom w:val="outset" w:sz="6" w:space="0" w:color="auto"/>
            <w:right w:val="outset" w:sz="6" w:space="0" w:color="auto"/>
          </w:tblBorders>
        </w:tblPrEx>
        <w:trPr>
          <w:tblCellSpacing w:w="15" w:type="dxa"/>
        </w:trPr>
        <w:tc>
          <w:tcPr>
            <w:tcW w:w="320" w:type="pct"/>
            <w:gridSpan w:val="2"/>
            <w:tcBorders>
              <w:top w:val="outset" w:sz="6" w:space="0" w:color="auto"/>
              <w:left w:val="outset" w:sz="6" w:space="0" w:color="auto"/>
              <w:bottom w:val="outset" w:sz="6" w:space="0" w:color="auto"/>
              <w:right w:val="nil"/>
            </w:tcBorders>
            <w:hideMark/>
          </w:tcPr>
          <w:p w14:paraId="13D8DB34" w14:textId="77777777"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p>
        </w:tc>
        <w:tc>
          <w:tcPr>
            <w:tcW w:w="2127" w:type="pct"/>
            <w:gridSpan w:val="2"/>
            <w:tcBorders>
              <w:top w:val="outset" w:sz="6" w:space="0" w:color="auto"/>
              <w:left w:val="nil"/>
              <w:bottom w:val="outset" w:sz="6" w:space="0" w:color="auto"/>
              <w:right w:val="outset" w:sz="6" w:space="0" w:color="auto"/>
            </w:tcBorders>
            <w:hideMark/>
          </w:tcPr>
          <w:p w14:paraId="015E0E32" w14:textId="77777777"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r w:rsidRPr="00D41554">
              <w:rPr>
                <w:rFonts w:ascii="Times New Roman" w:eastAsia="Times New Roman" w:hAnsi="Times New Roman" w:cs="Times New Roman"/>
                <w:sz w:val="24"/>
                <w:szCs w:val="24"/>
                <w:lang w:val="lv-LV" w:eastAsia="lv-LV"/>
              </w:rPr>
              <w:t>4) padziļināto/ekspertu interviju veikšana un analīze</w:t>
            </w:r>
          </w:p>
        </w:tc>
        <w:tc>
          <w:tcPr>
            <w:tcW w:w="2491" w:type="pct"/>
            <w:gridSpan w:val="2"/>
            <w:tcBorders>
              <w:top w:val="outset" w:sz="6" w:space="0" w:color="auto"/>
              <w:left w:val="outset" w:sz="6" w:space="0" w:color="auto"/>
              <w:bottom w:val="outset" w:sz="6" w:space="0" w:color="auto"/>
              <w:right w:val="outset" w:sz="6" w:space="0" w:color="auto"/>
            </w:tcBorders>
            <w:hideMark/>
          </w:tcPr>
          <w:p w14:paraId="10533F67" w14:textId="77777777" w:rsidR="000D1BA8" w:rsidRPr="00F11CCD" w:rsidRDefault="000D1BA8" w:rsidP="004133B1">
            <w:pPr>
              <w:spacing w:after="0" w:line="240" w:lineRule="auto"/>
              <w:rPr>
                <w:rFonts w:ascii="Times New Roman" w:eastAsia="Times New Roman" w:hAnsi="Times New Roman" w:cs="Times New Roman"/>
                <w:sz w:val="24"/>
                <w:szCs w:val="24"/>
                <w:lang w:val="lv-LV" w:eastAsia="lv-LV"/>
              </w:rPr>
            </w:pPr>
            <w:r w:rsidRPr="00F11CCD">
              <w:rPr>
                <w:rFonts w:ascii="Times New Roman" w:eastAsia="Times New Roman" w:hAnsi="Times New Roman" w:cs="Times New Roman"/>
                <w:sz w:val="24"/>
                <w:szCs w:val="24"/>
                <w:lang w:val="lv-LV" w:eastAsia="lv-LV"/>
              </w:rPr>
              <w:t>padziļināto/ekspertu interviju veikšana un analīze</w:t>
            </w:r>
          </w:p>
        </w:tc>
      </w:tr>
      <w:tr w:rsidR="000D1BA8" w:rsidRPr="00D41554" w14:paraId="4DFE4432" w14:textId="77777777" w:rsidTr="00F62121">
        <w:tblPrEx>
          <w:jc w:val="left"/>
          <w:tblBorders>
            <w:top w:val="outset" w:sz="6" w:space="0" w:color="auto"/>
            <w:left w:val="outset" w:sz="6" w:space="0" w:color="auto"/>
            <w:bottom w:val="outset" w:sz="6" w:space="0" w:color="auto"/>
            <w:right w:val="outset" w:sz="6" w:space="0" w:color="auto"/>
          </w:tblBorders>
        </w:tblPrEx>
        <w:trPr>
          <w:tblCellSpacing w:w="15" w:type="dxa"/>
        </w:trPr>
        <w:tc>
          <w:tcPr>
            <w:tcW w:w="320" w:type="pct"/>
            <w:gridSpan w:val="2"/>
            <w:tcBorders>
              <w:top w:val="outset" w:sz="6" w:space="0" w:color="auto"/>
              <w:left w:val="outset" w:sz="6" w:space="0" w:color="auto"/>
              <w:bottom w:val="outset" w:sz="6" w:space="0" w:color="auto"/>
              <w:right w:val="nil"/>
            </w:tcBorders>
            <w:hideMark/>
          </w:tcPr>
          <w:p w14:paraId="68366C2A" w14:textId="77777777"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p>
        </w:tc>
        <w:tc>
          <w:tcPr>
            <w:tcW w:w="2127" w:type="pct"/>
            <w:gridSpan w:val="2"/>
            <w:tcBorders>
              <w:top w:val="outset" w:sz="6" w:space="0" w:color="auto"/>
              <w:left w:val="nil"/>
              <w:bottom w:val="outset" w:sz="6" w:space="0" w:color="auto"/>
              <w:right w:val="outset" w:sz="6" w:space="0" w:color="auto"/>
            </w:tcBorders>
            <w:hideMark/>
          </w:tcPr>
          <w:p w14:paraId="0AE087B0" w14:textId="77777777"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r w:rsidRPr="00D41554">
              <w:rPr>
                <w:rFonts w:ascii="Times New Roman" w:eastAsia="Times New Roman" w:hAnsi="Times New Roman" w:cs="Times New Roman"/>
                <w:sz w:val="24"/>
                <w:szCs w:val="24"/>
                <w:lang w:val="lv-LV" w:eastAsia="lv-LV"/>
              </w:rPr>
              <w:t>5) fokusa grupu diskusiju veikšana un analīze</w:t>
            </w:r>
          </w:p>
        </w:tc>
        <w:tc>
          <w:tcPr>
            <w:tcW w:w="2491" w:type="pct"/>
            <w:gridSpan w:val="2"/>
            <w:tcBorders>
              <w:top w:val="outset" w:sz="6" w:space="0" w:color="auto"/>
              <w:left w:val="outset" w:sz="6" w:space="0" w:color="auto"/>
              <w:bottom w:val="outset" w:sz="6" w:space="0" w:color="auto"/>
              <w:right w:val="outset" w:sz="6" w:space="0" w:color="auto"/>
            </w:tcBorders>
          </w:tcPr>
          <w:p w14:paraId="62C22B26" w14:textId="77777777" w:rsidR="000D1BA8" w:rsidRPr="00D41554" w:rsidRDefault="00702EED" w:rsidP="004133B1">
            <w:pPr>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w:t>
            </w:r>
          </w:p>
        </w:tc>
      </w:tr>
      <w:tr w:rsidR="000D1BA8" w:rsidRPr="00D41554" w14:paraId="035C633D" w14:textId="77777777" w:rsidTr="00F62121">
        <w:tblPrEx>
          <w:jc w:val="left"/>
          <w:tblBorders>
            <w:top w:val="outset" w:sz="6" w:space="0" w:color="auto"/>
            <w:left w:val="outset" w:sz="6" w:space="0" w:color="auto"/>
            <w:bottom w:val="outset" w:sz="6" w:space="0" w:color="auto"/>
            <w:right w:val="outset" w:sz="6" w:space="0" w:color="auto"/>
          </w:tblBorders>
        </w:tblPrEx>
        <w:trPr>
          <w:tblCellSpacing w:w="15" w:type="dxa"/>
        </w:trPr>
        <w:tc>
          <w:tcPr>
            <w:tcW w:w="320" w:type="pct"/>
            <w:gridSpan w:val="2"/>
            <w:tcBorders>
              <w:top w:val="outset" w:sz="6" w:space="0" w:color="auto"/>
              <w:left w:val="outset" w:sz="6" w:space="0" w:color="auto"/>
              <w:bottom w:val="outset" w:sz="6" w:space="0" w:color="auto"/>
              <w:right w:val="nil"/>
            </w:tcBorders>
            <w:hideMark/>
          </w:tcPr>
          <w:p w14:paraId="2E8B0184" w14:textId="77777777"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p>
        </w:tc>
        <w:tc>
          <w:tcPr>
            <w:tcW w:w="2127" w:type="pct"/>
            <w:gridSpan w:val="2"/>
            <w:tcBorders>
              <w:top w:val="outset" w:sz="6" w:space="0" w:color="auto"/>
              <w:left w:val="nil"/>
              <w:bottom w:val="outset" w:sz="6" w:space="0" w:color="auto"/>
              <w:right w:val="outset" w:sz="6" w:space="0" w:color="auto"/>
            </w:tcBorders>
            <w:hideMark/>
          </w:tcPr>
          <w:p w14:paraId="25C5E625" w14:textId="77777777"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r w:rsidRPr="00D41554">
              <w:rPr>
                <w:rFonts w:ascii="Times New Roman" w:eastAsia="Times New Roman" w:hAnsi="Times New Roman" w:cs="Times New Roman"/>
                <w:sz w:val="24"/>
                <w:szCs w:val="24"/>
                <w:lang w:val="lv-LV" w:eastAsia="lv-LV"/>
              </w:rPr>
              <w:t>6) gadījumu izpēte</w:t>
            </w:r>
          </w:p>
        </w:tc>
        <w:tc>
          <w:tcPr>
            <w:tcW w:w="2491" w:type="pct"/>
            <w:gridSpan w:val="2"/>
            <w:tcBorders>
              <w:top w:val="outset" w:sz="6" w:space="0" w:color="auto"/>
              <w:left w:val="outset" w:sz="6" w:space="0" w:color="auto"/>
              <w:bottom w:val="outset" w:sz="6" w:space="0" w:color="auto"/>
              <w:right w:val="outset" w:sz="6" w:space="0" w:color="auto"/>
            </w:tcBorders>
            <w:hideMark/>
          </w:tcPr>
          <w:p w14:paraId="341ACDF8" w14:textId="77777777" w:rsidR="000D1BA8" w:rsidRPr="00D41554" w:rsidRDefault="00702EED" w:rsidP="004133B1">
            <w:pPr>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w:t>
            </w:r>
          </w:p>
        </w:tc>
      </w:tr>
      <w:tr w:rsidR="000D1BA8" w:rsidRPr="00D41554" w14:paraId="30F9E741" w14:textId="77777777" w:rsidTr="00F62121">
        <w:tblPrEx>
          <w:jc w:val="left"/>
          <w:tblBorders>
            <w:top w:val="outset" w:sz="6" w:space="0" w:color="auto"/>
            <w:left w:val="outset" w:sz="6" w:space="0" w:color="auto"/>
            <w:bottom w:val="outset" w:sz="6" w:space="0" w:color="auto"/>
            <w:right w:val="outset" w:sz="6" w:space="0" w:color="auto"/>
          </w:tblBorders>
        </w:tblPrEx>
        <w:trPr>
          <w:tblCellSpacing w:w="15" w:type="dxa"/>
        </w:trPr>
        <w:tc>
          <w:tcPr>
            <w:tcW w:w="320" w:type="pct"/>
            <w:gridSpan w:val="2"/>
            <w:tcBorders>
              <w:top w:val="outset" w:sz="6" w:space="0" w:color="auto"/>
              <w:left w:val="outset" w:sz="6" w:space="0" w:color="auto"/>
              <w:bottom w:val="outset" w:sz="6" w:space="0" w:color="auto"/>
              <w:right w:val="nil"/>
            </w:tcBorders>
            <w:hideMark/>
          </w:tcPr>
          <w:p w14:paraId="0A57BADC" w14:textId="77777777"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p>
        </w:tc>
        <w:tc>
          <w:tcPr>
            <w:tcW w:w="2127" w:type="pct"/>
            <w:gridSpan w:val="2"/>
            <w:tcBorders>
              <w:top w:val="outset" w:sz="6" w:space="0" w:color="auto"/>
              <w:left w:val="nil"/>
              <w:bottom w:val="outset" w:sz="6" w:space="0" w:color="auto"/>
              <w:right w:val="outset" w:sz="6" w:space="0" w:color="auto"/>
            </w:tcBorders>
            <w:hideMark/>
          </w:tcPr>
          <w:p w14:paraId="62A83707" w14:textId="77777777"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r w:rsidRPr="00D41554">
              <w:rPr>
                <w:rFonts w:ascii="Times New Roman" w:eastAsia="Times New Roman" w:hAnsi="Times New Roman" w:cs="Times New Roman"/>
                <w:sz w:val="24"/>
                <w:szCs w:val="24"/>
                <w:lang w:val="lv-LV" w:eastAsia="lv-LV"/>
              </w:rPr>
              <w:t>7) kvantitatīvās aptaujas veikšana un datu analīze</w:t>
            </w:r>
          </w:p>
        </w:tc>
        <w:tc>
          <w:tcPr>
            <w:tcW w:w="2491" w:type="pct"/>
            <w:gridSpan w:val="2"/>
            <w:tcBorders>
              <w:top w:val="outset" w:sz="6" w:space="0" w:color="auto"/>
              <w:left w:val="outset" w:sz="6" w:space="0" w:color="auto"/>
              <w:bottom w:val="outset" w:sz="6" w:space="0" w:color="auto"/>
              <w:right w:val="outset" w:sz="6" w:space="0" w:color="auto"/>
            </w:tcBorders>
          </w:tcPr>
          <w:p w14:paraId="6A53EEB8" w14:textId="77777777" w:rsidR="000D1BA8" w:rsidRPr="00DA3057" w:rsidRDefault="00F11CCD" w:rsidP="004133B1">
            <w:pPr>
              <w:spacing w:after="0" w:line="240" w:lineRule="auto"/>
              <w:rPr>
                <w:rFonts w:ascii="Times New Roman" w:eastAsia="Times New Roman" w:hAnsi="Times New Roman" w:cs="Times New Roman"/>
                <w:sz w:val="24"/>
                <w:szCs w:val="24"/>
                <w:highlight w:val="yellow"/>
                <w:lang w:val="lv-LV" w:eastAsia="lv-LV"/>
              </w:rPr>
            </w:pPr>
            <w:r>
              <w:rPr>
                <w:rFonts w:ascii="Times New Roman" w:eastAsia="Times New Roman" w:hAnsi="Times New Roman" w:cs="Times New Roman"/>
                <w:sz w:val="24"/>
                <w:szCs w:val="24"/>
                <w:lang w:val="lv-LV" w:eastAsia="lv-LV"/>
              </w:rPr>
              <w:t>--</w:t>
            </w:r>
          </w:p>
        </w:tc>
      </w:tr>
      <w:tr w:rsidR="000D1BA8" w:rsidRPr="00646440" w14:paraId="5043D9D1" w14:textId="77777777" w:rsidTr="00F62121">
        <w:tblPrEx>
          <w:jc w:val="left"/>
          <w:tblBorders>
            <w:top w:val="outset" w:sz="6" w:space="0" w:color="auto"/>
            <w:left w:val="outset" w:sz="6" w:space="0" w:color="auto"/>
            <w:bottom w:val="outset" w:sz="6" w:space="0" w:color="auto"/>
            <w:right w:val="outset" w:sz="6" w:space="0" w:color="auto"/>
          </w:tblBorders>
        </w:tblPrEx>
        <w:trPr>
          <w:tblCellSpacing w:w="15" w:type="dxa"/>
        </w:trPr>
        <w:tc>
          <w:tcPr>
            <w:tcW w:w="320" w:type="pct"/>
            <w:gridSpan w:val="2"/>
            <w:tcBorders>
              <w:top w:val="outset" w:sz="6" w:space="0" w:color="auto"/>
              <w:left w:val="outset" w:sz="6" w:space="0" w:color="auto"/>
              <w:bottom w:val="outset" w:sz="6" w:space="0" w:color="auto"/>
              <w:right w:val="nil"/>
            </w:tcBorders>
            <w:hideMark/>
          </w:tcPr>
          <w:p w14:paraId="7E297D5B" w14:textId="77777777"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p>
        </w:tc>
        <w:tc>
          <w:tcPr>
            <w:tcW w:w="2127" w:type="pct"/>
            <w:gridSpan w:val="2"/>
            <w:tcBorders>
              <w:top w:val="outset" w:sz="6" w:space="0" w:color="auto"/>
              <w:left w:val="nil"/>
              <w:bottom w:val="outset" w:sz="6" w:space="0" w:color="auto"/>
              <w:right w:val="outset" w:sz="6" w:space="0" w:color="auto"/>
            </w:tcBorders>
            <w:hideMark/>
          </w:tcPr>
          <w:p w14:paraId="18BAF69C" w14:textId="77777777"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r w:rsidRPr="00D41554">
              <w:rPr>
                <w:rFonts w:ascii="Times New Roman" w:eastAsia="Times New Roman" w:hAnsi="Times New Roman" w:cs="Times New Roman"/>
                <w:sz w:val="24"/>
                <w:szCs w:val="24"/>
                <w:lang w:val="lv-LV" w:eastAsia="lv-LV"/>
              </w:rPr>
              <w:t>8) citas metodes (norādīt, kādas)</w:t>
            </w:r>
          </w:p>
        </w:tc>
        <w:tc>
          <w:tcPr>
            <w:tcW w:w="2491" w:type="pct"/>
            <w:gridSpan w:val="2"/>
            <w:tcBorders>
              <w:top w:val="outset" w:sz="6" w:space="0" w:color="auto"/>
              <w:left w:val="outset" w:sz="6" w:space="0" w:color="auto"/>
              <w:bottom w:val="outset" w:sz="6" w:space="0" w:color="auto"/>
              <w:right w:val="outset" w:sz="6" w:space="0" w:color="auto"/>
            </w:tcBorders>
          </w:tcPr>
          <w:p w14:paraId="57937D89" w14:textId="77777777" w:rsidR="000D1BA8" w:rsidRPr="00DB5790" w:rsidRDefault="00A0470D" w:rsidP="00A0470D">
            <w:pPr>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VUGD iekšējo datu analīze</w:t>
            </w:r>
          </w:p>
        </w:tc>
      </w:tr>
      <w:tr w:rsidR="000D1BA8" w:rsidRPr="000B031A" w14:paraId="49E1A9CF" w14:textId="77777777" w:rsidTr="00F62121">
        <w:tblPrEx>
          <w:jc w:val="left"/>
          <w:tblBorders>
            <w:top w:val="outset" w:sz="6" w:space="0" w:color="auto"/>
            <w:left w:val="outset" w:sz="6" w:space="0" w:color="auto"/>
            <w:bottom w:val="outset" w:sz="6" w:space="0" w:color="auto"/>
            <w:right w:val="outset" w:sz="6" w:space="0" w:color="auto"/>
          </w:tblBorders>
        </w:tblPrEx>
        <w:trPr>
          <w:tblCellSpacing w:w="15" w:type="dxa"/>
        </w:trPr>
        <w:tc>
          <w:tcPr>
            <w:tcW w:w="2463" w:type="pct"/>
            <w:gridSpan w:val="4"/>
            <w:tcBorders>
              <w:top w:val="outset" w:sz="6" w:space="0" w:color="auto"/>
              <w:left w:val="outset" w:sz="6" w:space="0" w:color="auto"/>
              <w:bottom w:val="outset" w:sz="6" w:space="0" w:color="auto"/>
              <w:right w:val="outset" w:sz="6" w:space="0" w:color="auto"/>
            </w:tcBorders>
            <w:hideMark/>
          </w:tcPr>
          <w:p w14:paraId="56081A17" w14:textId="77777777"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r w:rsidRPr="00D41554">
              <w:rPr>
                <w:rFonts w:ascii="Times New Roman" w:eastAsia="Times New Roman" w:hAnsi="Times New Roman" w:cs="Times New Roman"/>
                <w:b/>
                <w:bCs/>
                <w:sz w:val="24"/>
                <w:szCs w:val="24"/>
                <w:lang w:val="lv-LV" w:eastAsia="lv-LV"/>
              </w:rPr>
              <w:t>Kvantitatīvās pētījuma metodes</w:t>
            </w:r>
            <w:r w:rsidRPr="00D41554">
              <w:rPr>
                <w:rFonts w:ascii="Times New Roman" w:eastAsia="Times New Roman" w:hAnsi="Times New Roman" w:cs="Times New Roman"/>
                <w:b/>
                <w:bCs/>
                <w:sz w:val="24"/>
                <w:szCs w:val="24"/>
                <w:lang w:val="lv-LV" w:eastAsia="lv-LV"/>
              </w:rPr>
              <w:br/>
            </w:r>
            <w:r w:rsidRPr="00D41554">
              <w:rPr>
                <w:rFonts w:ascii="Times New Roman" w:eastAsia="Times New Roman" w:hAnsi="Times New Roman" w:cs="Times New Roman"/>
                <w:sz w:val="24"/>
                <w:szCs w:val="24"/>
                <w:lang w:val="lv-LV" w:eastAsia="lv-LV"/>
              </w:rPr>
              <w:t>(ja attiecināms):</w:t>
            </w:r>
          </w:p>
        </w:tc>
        <w:tc>
          <w:tcPr>
            <w:tcW w:w="2491" w:type="pct"/>
            <w:gridSpan w:val="2"/>
            <w:tcBorders>
              <w:top w:val="outset" w:sz="6" w:space="0" w:color="auto"/>
              <w:left w:val="outset" w:sz="6" w:space="0" w:color="auto"/>
              <w:bottom w:val="outset" w:sz="6" w:space="0" w:color="auto"/>
              <w:right w:val="outset" w:sz="6" w:space="0" w:color="auto"/>
            </w:tcBorders>
          </w:tcPr>
          <w:p w14:paraId="0FDDC52B" w14:textId="77777777" w:rsidR="000D1BA8" w:rsidRPr="00DA3057" w:rsidRDefault="00F11CCD" w:rsidP="00DA3057">
            <w:pPr>
              <w:spacing w:after="0" w:line="240" w:lineRule="auto"/>
              <w:rPr>
                <w:rFonts w:ascii="Times New Roman" w:eastAsia="Times New Roman" w:hAnsi="Times New Roman" w:cs="Times New Roman"/>
                <w:sz w:val="24"/>
                <w:szCs w:val="24"/>
                <w:highlight w:val="yellow"/>
                <w:lang w:val="lv-LV" w:eastAsia="lv-LV"/>
              </w:rPr>
            </w:pPr>
            <w:r>
              <w:rPr>
                <w:rFonts w:ascii="Times New Roman" w:eastAsia="Times New Roman" w:hAnsi="Times New Roman" w:cs="Times New Roman"/>
                <w:sz w:val="24"/>
                <w:szCs w:val="24"/>
                <w:lang w:val="lv-LV" w:eastAsia="lv-LV"/>
              </w:rPr>
              <w:t>--</w:t>
            </w:r>
          </w:p>
        </w:tc>
      </w:tr>
      <w:tr w:rsidR="000D1BA8" w:rsidRPr="00D41554" w14:paraId="2A76EF77" w14:textId="77777777" w:rsidTr="00F62121">
        <w:tblPrEx>
          <w:jc w:val="left"/>
          <w:tblBorders>
            <w:top w:val="outset" w:sz="6" w:space="0" w:color="auto"/>
            <w:left w:val="outset" w:sz="6" w:space="0" w:color="auto"/>
            <w:bottom w:val="outset" w:sz="6" w:space="0" w:color="auto"/>
            <w:right w:val="outset" w:sz="6" w:space="0" w:color="auto"/>
          </w:tblBorders>
        </w:tblPrEx>
        <w:trPr>
          <w:tblCellSpacing w:w="15" w:type="dxa"/>
        </w:trPr>
        <w:tc>
          <w:tcPr>
            <w:tcW w:w="320" w:type="pct"/>
            <w:gridSpan w:val="2"/>
            <w:tcBorders>
              <w:top w:val="outset" w:sz="6" w:space="0" w:color="auto"/>
              <w:left w:val="outset" w:sz="6" w:space="0" w:color="auto"/>
              <w:bottom w:val="outset" w:sz="6" w:space="0" w:color="auto"/>
              <w:right w:val="nil"/>
            </w:tcBorders>
            <w:hideMark/>
          </w:tcPr>
          <w:p w14:paraId="713C43F6" w14:textId="77777777"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p>
        </w:tc>
        <w:tc>
          <w:tcPr>
            <w:tcW w:w="2127" w:type="pct"/>
            <w:gridSpan w:val="2"/>
            <w:tcBorders>
              <w:top w:val="outset" w:sz="6" w:space="0" w:color="auto"/>
              <w:left w:val="nil"/>
              <w:bottom w:val="outset" w:sz="6" w:space="0" w:color="auto"/>
              <w:right w:val="outset" w:sz="6" w:space="0" w:color="auto"/>
            </w:tcBorders>
            <w:hideMark/>
          </w:tcPr>
          <w:p w14:paraId="3008256F" w14:textId="77777777"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r w:rsidRPr="00D41554">
              <w:rPr>
                <w:rFonts w:ascii="Times New Roman" w:eastAsia="Times New Roman" w:hAnsi="Times New Roman" w:cs="Times New Roman"/>
                <w:sz w:val="24"/>
                <w:szCs w:val="24"/>
                <w:lang w:val="lv-LV" w:eastAsia="lv-LV"/>
              </w:rPr>
              <w:t>1) aptaujas izlases metode</w:t>
            </w:r>
          </w:p>
        </w:tc>
        <w:tc>
          <w:tcPr>
            <w:tcW w:w="2491" w:type="pct"/>
            <w:gridSpan w:val="2"/>
            <w:tcBorders>
              <w:top w:val="outset" w:sz="6" w:space="0" w:color="auto"/>
              <w:left w:val="outset" w:sz="6" w:space="0" w:color="auto"/>
              <w:bottom w:val="outset" w:sz="6" w:space="0" w:color="auto"/>
              <w:right w:val="outset" w:sz="6" w:space="0" w:color="auto"/>
            </w:tcBorders>
          </w:tcPr>
          <w:p w14:paraId="4390F0E9" w14:textId="77777777" w:rsidR="000D1BA8" w:rsidRPr="00D41554" w:rsidRDefault="00F11CCD" w:rsidP="00402D99">
            <w:pPr>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w:t>
            </w:r>
          </w:p>
        </w:tc>
      </w:tr>
      <w:tr w:rsidR="000D1BA8" w:rsidRPr="000B031A" w14:paraId="59376E48" w14:textId="77777777" w:rsidTr="00F62121">
        <w:tblPrEx>
          <w:jc w:val="left"/>
          <w:tblBorders>
            <w:top w:val="outset" w:sz="6" w:space="0" w:color="auto"/>
            <w:left w:val="outset" w:sz="6" w:space="0" w:color="auto"/>
            <w:bottom w:val="outset" w:sz="6" w:space="0" w:color="auto"/>
            <w:right w:val="outset" w:sz="6" w:space="0" w:color="auto"/>
          </w:tblBorders>
        </w:tblPrEx>
        <w:trPr>
          <w:tblCellSpacing w:w="15" w:type="dxa"/>
        </w:trPr>
        <w:tc>
          <w:tcPr>
            <w:tcW w:w="320" w:type="pct"/>
            <w:gridSpan w:val="2"/>
            <w:tcBorders>
              <w:top w:val="outset" w:sz="6" w:space="0" w:color="auto"/>
              <w:left w:val="outset" w:sz="6" w:space="0" w:color="auto"/>
              <w:bottom w:val="outset" w:sz="6" w:space="0" w:color="auto"/>
              <w:right w:val="nil"/>
            </w:tcBorders>
            <w:hideMark/>
          </w:tcPr>
          <w:p w14:paraId="2FCD7363" w14:textId="77777777"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p>
        </w:tc>
        <w:tc>
          <w:tcPr>
            <w:tcW w:w="2127" w:type="pct"/>
            <w:gridSpan w:val="2"/>
            <w:tcBorders>
              <w:top w:val="outset" w:sz="6" w:space="0" w:color="auto"/>
              <w:left w:val="nil"/>
              <w:bottom w:val="outset" w:sz="6" w:space="0" w:color="auto"/>
              <w:right w:val="outset" w:sz="6" w:space="0" w:color="auto"/>
            </w:tcBorders>
            <w:hideMark/>
          </w:tcPr>
          <w:p w14:paraId="77D0578E" w14:textId="77777777"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r w:rsidRPr="00D41554">
              <w:rPr>
                <w:rFonts w:ascii="Times New Roman" w:eastAsia="Times New Roman" w:hAnsi="Times New Roman" w:cs="Times New Roman"/>
                <w:sz w:val="24"/>
                <w:szCs w:val="24"/>
                <w:lang w:val="lv-LV" w:eastAsia="lv-LV"/>
              </w:rPr>
              <w:t>2) aptaujāto/anketēto respondentu/vienību skaits</w:t>
            </w:r>
          </w:p>
        </w:tc>
        <w:tc>
          <w:tcPr>
            <w:tcW w:w="2491" w:type="pct"/>
            <w:gridSpan w:val="2"/>
            <w:tcBorders>
              <w:top w:val="outset" w:sz="6" w:space="0" w:color="auto"/>
              <w:left w:val="outset" w:sz="6" w:space="0" w:color="auto"/>
              <w:bottom w:val="outset" w:sz="6" w:space="0" w:color="auto"/>
              <w:right w:val="outset" w:sz="6" w:space="0" w:color="auto"/>
            </w:tcBorders>
          </w:tcPr>
          <w:p w14:paraId="0EBBE471" w14:textId="77777777" w:rsidR="000D1BA8" w:rsidRPr="00D41554" w:rsidRDefault="00F11CCD" w:rsidP="00DA3057">
            <w:pPr>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w:t>
            </w:r>
          </w:p>
        </w:tc>
      </w:tr>
      <w:tr w:rsidR="00AD0014" w:rsidRPr="000B031A" w14:paraId="03568DF0" w14:textId="77777777" w:rsidTr="00F62121">
        <w:tblPrEx>
          <w:jc w:val="left"/>
          <w:tblBorders>
            <w:top w:val="outset" w:sz="6" w:space="0" w:color="auto"/>
            <w:left w:val="outset" w:sz="6" w:space="0" w:color="auto"/>
            <w:bottom w:val="outset" w:sz="6" w:space="0" w:color="auto"/>
            <w:right w:val="outset" w:sz="6" w:space="0" w:color="auto"/>
          </w:tblBorders>
        </w:tblPrEx>
        <w:trPr>
          <w:tblCellSpacing w:w="15" w:type="dxa"/>
        </w:trPr>
        <w:tc>
          <w:tcPr>
            <w:tcW w:w="2463" w:type="pct"/>
            <w:gridSpan w:val="4"/>
            <w:tcBorders>
              <w:top w:val="outset" w:sz="6" w:space="0" w:color="auto"/>
              <w:left w:val="outset" w:sz="6" w:space="0" w:color="auto"/>
              <w:bottom w:val="outset" w:sz="6" w:space="0" w:color="auto"/>
              <w:right w:val="outset" w:sz="6" w:space="0" w:color="auto"/>
            </w:tcBorders>
            <w:hideMark/>
          </w:tcPr>
          <w:p w14:paraId="3E8EB8F1" w14:textId="77777777" w:rsidR="00AD0014" w:rsidRPr="00D41554" w:rsidRDefault="00AD0014" w:rsidP="00AD0014">
            <w:pPr>
              <w:spacing w:after="0" w:line="240" w:lineRule="auto"/>
              <w:rPr>
                <w:rFonts w:ascii="Times New Roman" w:eastAsia="Times New Roman" w:hAnsi="Times New Roman" w:cs="Times New Roman"/>
                <w:sz w:val="24"/>
                <w:szCs w:val="24"/>
                <w:lang w:val="lv-LV" w:eastAsia="lv-LV"/>
              </w:rPr>
            </w:pPr>
            <w:r w:rsidRPr="00D41554">
              <w:rPr>
                <w:rFonts w:ascii="Times New Roman" w:eastAsia="Times New Roman" w:hAnsi="Times New Roman" w:cs="Times New Roman"/>
                <w:b/>
                <w:bCs/>
                <w:sz w:val="24"/>
                <w:szCs w:val="24"/>
                <w:lang w:val="lv-LV" w:eastAsia="lv-LV"/>
              </w:rPr>
              <w:t>Kvalitatīvās pētījuma metodes</w:t>
            </w:r>
            <w:r w:rsidRPr="00D41554">
              <w:rPr>
                <w:rFonts w:ascii="Times New Roman" w:eastAsia="Times New Roman" w:hAnsi="Times New Roman" w:cs="Times New Roman"/>
                <w:b/>
                <w:bCs/>
                <w:sz w:val="24"/>
                <w:szCs w:val="24"/>
                <w:lang w:val="lv-LV" w:eastAsia="lv-LV"/>
              </w:rPr>
              <w:br/>
            </w:r>
            <w:r w:rsidRPr="00D41554">
              <w:rPr>
                <w:rFonts w:ascii="Times New Roman" w:eastAsia="Times New Roman" w:hAnsi="Times New Roman" w:cs="Times New Roman"/>
                <w:sz w:val="24"/>
                <w:szCs w:val="24"/>
                <w:lang w:val="lv-LV" w:eastAsia="lv-LV"/>
              </w:rPr>
              <w:t>(ja attiecināms):</w:t>
            </w:r>
          </w:p>
        </w:tc>
        <w:tc>
          <w:tcPr>
            <w:tcW w:w="2491" w:type="pct"/>
            <w:gridSpan w:val="2"/>
            <w:tcBorders>
              <w:top w:val="outset" w:sz="6" w:space="0" w:color="auto"/>
              <w:left w:val="outset" w:sz="6" w:space="0" w:color="auto"/>
              <w:bottom w:val="outset" w:sz="6" w:space="0" w:color="auto"/>
              <w:right w:val="outset" w:sz="6" w:space="0" w:color="auto"/>
            </w:tcBorders>
          </w:tcPr>
          <w:p w14:paraId="0459C7E7" w14:textId="77777777" w:rsidR="00AD0014" w:rsidRPr="00AD0014" w:rsidRDefault="00AD0014" w:rsidP="00DB690F">
            <w:pPr>
              <w:spacing w:after="0" w:line="240" w:lineRule="auto"/>
              <w:rPr>
                <w:rFonts w:ascii="Times New Roman" w:eastAsia="Times New Roman" w:hAnsi="Times New Roman" w:cs="Times New Roman"/>
                <w:sz w:val="24"/>
                <w:szCs w:val="24"/>
                <w:lang w:val="lv-LV" w:eastAsia="lv-LV"/>
              </w:rPr>
            </w:pPr>
            <w:r w:rsidRPr="00AD0014">
              <w:rPr>
                <w:rFonts w:ascii="Times New Roman" w:eastAsia="Times New Roman" w:hAnsi="Times New Roman" w:cs="Times New Roman"/>
                <w:sz w:val="24"/>
                <w:szCs w:val="24"/>
                <w:lang w:val="lv-LV" w:eastAsia="lv-LV"/>
              </w:rPr>
              <w:t xml:space="preserve">Intervijas ar </w:t>
            </w:r>
            <w:r w:rsidR="00DB690F">
              <w:rPr>
                <w:rFonts w:ascii="Times New Roman" w:eastAsia="Times New Roman" w:hAnsi="Times New Roman" w:cs="Times New Roman"/>
                <w:sz w:val="24"/>
                <w:szCs w:val="24"/>
                <w:lang w:val="lv-LV" w:eastAsia="lv-LV"/>
              </w:rPr>
              <w:t xml:space="preserve">Latvijas un </w:t>
            </w:r>
            <w:r w:rsidRPr="00AD0014">
              <w:rPr>
                <w:rFonts w:ascii="Times New Roman" w:eastAsia="Times New Roman" w:hAnsi="Times New Roman" w:cs="Times New Roman"/>
                <w:sz w:val="24"/>
                <w:szCs w:val="24"/>
                <w:lang w:val="lv-LV" w:eastAsia="lv-LV"/>
              </w:rPr>
              <w:t xml:space="preserve">ārvalstu ekspertiem – nozares un </w:t>
            </w:r>
            <w:proofErr w:type="spellStart"/>
            <w:r w:rsidR="00DB690F">
              <w:rPr>
                <w:rFonts w:ascii="Times New Roman" w:eastAsia="Times New Roman" w:hAnsi="Times New Roman" w:cs="Times New Roman"/>
                <w:sz w:val="24"/>
                <w:szCs w:val="24"/>
                <w:lang w:val="lv-LV" w:eastAsia="lv-LV"/>
              </w:rPr>
              <w:t>autonozares</w:t>
            </w:r>
            <w:proofErr w:type="spellEnd"/>
            <w:r w:rsidR="00DB690F">
              <w:rPr>
                <w:rFonts w:ascii="Times New Roman" w:eastAsia="Times New Roman" w:hAnsi="Times New Roman" w:cs="Times New Roman"/>
                <w:sz w:val="24"/>
                <w:szCs w:val="24"/>
                <w:lang w:val="lv-LV" w:eastAsia="lv-LV"/>
              </w:rPr>
              <w:t xml:space="preserve"> </w:t>
            </w:r>
            <w:r w:rsidRPr="00AD0014">
              <w:rPr>
                <w:rFonts w:ascii="Times New Roman" w:eastAsia="Times New Roman" w:hAnsi="Times New Roman" w:cs="Times New Roman"/>
                <w:sz w:val="24"/>
                <w:szCs w:val="24"/>
                <w:lang w:val="lv-LV" w:eastAsia="lv-LV"/>
              </w:rPr>
              <w:t>pārstāvjiem</w:t>
            </w:r>
            <w:r w:rsidR="00DB690F">
              <w:rPr>
                <w:rFonts w:ascii="Times New Roman" w:eastAsia="Times New Roman" w:hAnsi="Times New Roman" w:cs="Times New Roman"/>
                <w:sz w:val="24"/>
                <w:szCs w:val="24"/>
                <w:lang w:val="lv-LV" w:eastAsia="lv-LV"/>
              </w:rPr>
              <w:t xml:space="preserve"> (ražotāji un izplatītāji)</w:t>
            </w:r>
          </w:p>
        </w:tc>
      </w:tr>
      <w:tr w:rsidR="00AD0014" w:rsidRPr="003628E0" w14:paraId="6AD44203" w14:textId="77777777" w:rsidTr="00F62121">
        <w:tblPrEx>
          <w:jc w:val="left"/>
          <w:tblBorders>
            <w:top w:val="outset" w:sz="6" w:space="0" w:color="auto"/>
            <w:left w:val="outset" w:sz="6" w:space="0" w:color="auto"/>
            <w:bottom w:val="outset" w:sz="6" w:space="0" w:color="auto"/>
            <w:right w:val="outset" w:sz="6" w:space="0" w:color="auto"/>
          </w:tblBorders>
        </w:tblPrEx>
        <w:trPr>
          <w:tblCellSpacing w:w="15" w:type="dxa"/>
        </w:trPr>
        <w:tc>
          <w:tcPr>
            <w:tcW w:w="320" w:type="pct"/>
            <w:gridSpan w:val="2"/>
            <w:tcBorders>
              <w:top w:val="outset" w:sz="6" w:space="0" w:color="auto"/>
              <w:left w:val="outset" w:sz="6" w:space="0" w:color="auto"/>
              <w:bottom w:val="outset" w:sz="6" w:space="0" w:color="auto"/>
              <w:right w:val="nil"/>
            </w:tcBorders>
            <w:hideMark/>
          </w:tcPr>
          <w:p w14:paraId="2A8FD953" w14:textId="77777777" w:rsidR="00AD0014" w:rsidRPr="00D41554" w:rsidRDefault="00AD0014" w:rsidP="00AD0014">
            <w:pPr>
              <w:spacing w:after="0" w:line="240" w:lineRule="auto"/>
              <w:rPr>
                <w:rFonts w:ascii="Times New Roman" w:eastAsia="Times New Roman" w:hAnsi="Times New Roman" w:cs="Times New Roman"/>
                <w:sz w:val="24"/>
                <w:szCs w:val="24"/>
                <w:lang w:val="lv-LV" w:eastAsia="lv-LV"/>
              </w:rPr>
            </w:pPr>
          </w:p>
        </w:tc>
        <w:tc>
          <w:tcPr>
            <w:tcW w:w="2127" w:type="pct"/>
            <w:gridSpan w:val="2"/>
            <w:tcBorders>
              <w:top w:val="outset" w:sz="6" w:space="0" w:color="auto"/>
              <w:left w:val="nil"/>
              <w:bottom w:val="outset" w:sz="6" w:space="0" w:color="auto"/>
              <w:right w:val="outset" w:sz="6" w:space="0" w:color="auto"/>
            </w:tcBorders>
            <w:hideMark/>
          </w:tcPr>
          <w:p w14:paraId="6B911446" w14:textId="77777777" w:rsidR="00AD0014" w:rsidRPr="00D41554" w:rsidRDefault="00AD0014" w:rsidP="00AD0014">
            <w:pPr>
              <w:spacing w:after="0" w:line="240" w:lineRule="auto"/>
              <w:rPr>
                <w:rFonts w:ascii="Times New Roman" w:eastAsia="Times New Roman" w:hAnsi="Times New Roman" w:cs="Times New Roman"/>
                <w:sz w:val="24"/>
                <w:szCs w:val="24"/>
                <w:lang w:val="lv-LV" w:eastAsia="lv-LV"/>
              </w:rPr>
            </w:pPr>
            <w:r w:rsidRPr="00D41554">
              <w:rPr>
                <w:rFonts w:ascii="Times New Roman" w:eastAsia="Times New Roman" w:hAnsi="Times New Roman" w:cs="Times New Roman"/>
                <w:sz w:val="24"/>
                <w:szCs w:val="24"/>
                <w:lang w:val="lv-LV" w:eastAsia="lv-LV"/>
              </w:rPr>
              <w:t xml:space="preserve">1) padziļināto/ekspertu interviju skaits </w:t>
            </w:r>
          </w:p>
        </w:tc>
        <w:tc>
          <w:tcPr>
            <w:tcW w:w="2491" w:type="pct"/>
            <w:gridSpan w:val="2"/>
            <w:tcBorders>
              <w:top w:val="outset" w:sz="6" w:space="0" w:color="auto"/>
              <w:left w:val="outset" w:sz="6" w:space="0" w:color="auto"/>
              <w:bottom w:val="outset" w:sz="6" w:space="0" w:color="auto"/>
              <w:right w:val="outset" w:sz="6" w:space="0" w:color="auto"/>
            </w:tcBorders>
          </w:tcPr>
          <w:p w14:paraId="37C3BA71" w14:textId="77777777" w:rsidR="00AD0014" w:rsidRPr="00902BF5" w:rsidRDefault="00DB690F" w:rsidP="00DB690F">
            <w:pPr>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14</w:t>
            </w:r>
            <w:r w:rsidR="00902BF5" w:rsidRPr="00902BF5">
              <w:rPr>
                <w:rFonts w:ascii="Times New Roman" w:eastAsia="Times New Roman" w:hAnsi="Times New Roman" w:cs="Times New Roman"/>
                <w:sz w:val="24"/>
                <w:szCs w:val="24"/>
                <w:lang w:val="lv-LV" w:eastAsia="lv-LV"/>
              </w:rPr>
              <w:t xml:space="preserve"> daļēji strukturētas</w:t>
            </w:r>
            <w:r>
              <w:rPr>
                <w:rFonts w:ascii="Times New Roman" w:eastAsia="Times New Roman" w:hAnsi="Times New Roman" w:cs="Times New Roman"/>
                <w:sz w:val="24"/>
                <w:szCs w:val="24"/>
                <w:lang w:val="lv-LV" w:eastAsia="lv-LV"/>
              </w:rPr>
              <w:t>/</w:t>
            </w:r>
            <w:r w:rsidR="00902BF5" w:rsidRPr="00902BF5">
              <w:rPr>
                <w:rFonts w:ascii="Times New Roman" w:eastAsia="Times New Roman" w:hAnsi="Times New Roman" w:cs="Times New Roman"/>
                <w:sz w:val="24"/>
                <w:szCs w:val="24"/>
                <w:lang w:val="lv-LV" w:eastAsia="lv-LV"/>
              </w:rPr>
              <w:t>padziļinātās intervijas</w:t>
            </w:r>
            <w:r>
              <w:rPr>
                <w:rFonts w:ascii="Times New Roman" w:eastAsia="Times New Roman" w:hAnsi="Times New Roman" w:cs="Times New Roman"/>
                <w:sz w:val="24"/>
                <w:szCs w:val="24"/>
                <w:lang w:val="lv-LV" w:eastAsia="lv-LV"/>
              </w:rPr>
              <w:t>, 6 sarakstes</w:t>
            </w:r>
          </w:p>
        </w:tc>
      </w:tr>
      <w:tr w:rsidR="00AD0014" w:rsidRPr="00D41554" w14:paraId="264EDE8E" w14:textId="77777777" w:rsidTr="00F62121">
        <w:tblPrEx>
          <w:jc w:val="left"/>
          <w:tblBorders>
            <w:top w:val="outset" w:sz="6" w:space="0" w:color="auto"/>
            <w:left w:val="outset" w:sz="6" w:space="0" w:color="auto"/>
            <w:bottom w:val="outset" w:sz="6" w:space="0" w:color="auto"/>
            <w:right w:val="outset" w:sz="6" w:space="0" w:color="auto"/>
          </w:tblBorders>
        </w:tblPrEx>
        <w:trPr>
          <w:tblCellSpacing w:w="15" w:type="dxa"/>
        </w:trPr>
        <w:tc>
          <w:tcPr>
            <w:tcW w:w="2463" w:type="pct"/>
            <w:gridSpan w:val="4"/>
            <w:tcBorders>
              <w:top w:val="outset" w:sz="6" w:space="0" w:color="auto"/>
              <w:left w:val="outset" w:sz="6" w:space="0" w:color="auto"/>
              <w:bottom w:val="outset" w:sz="6" w:space="0" w:color="auto"/>
              <w:right w:val="outset" w:sz="6" w:space="0" w:color="auto"/>
            </w:tcBorders>
            <w:hideMark/>
          </w:tcPr>
          <w:p w14:paraId="6BF5596F" w14:textId="77777777" w:rsidR="00AD0014" w:rsidRPr="00D41554" w:rsidRDefault="00AD0014" w:rsidP="00AD0014">
            <w:pPr>
              <w:spacing w:after="0" w:line="240" w:lineRule="auto"/>
              <w:rPr>
                <w:rFonts w:ascii="Times New Roman" w:eastAsia="Times New Roman" w:hAnsi="Times New Roman" w:cs="Times New Roman"/>
                <w:b/>
                <w:bCs/>
                <w:sz w:val="24"/>
                <w:szCs w:val="24"/>
                <w:lang w:val="lv-LV" w:eastAsia="lv-LV"/>
              </w:rPr>
            </w:pPr>
            <w:r w:rsidRPr="00D41554">
              <w:rPr>
                <w:rFonts w:ascii="Times New Roman" w:eastAsia="Times New Roman" w:hAnsi="Times New Roman" w:cs="Times New Roman"/>
                <w:b/>
                <w:bCs/>
                <w:sz w:val="24"/>
                <w:szCs w:val="24"/>
                <w:lang w:val="lv-LV" w:eastAsia="lv-LV"/>
              </w:rPr>
              <w:t>Izmantotās analīzes grupas (griezumi)</w:t>
            </w:r>
          </w:p>
        </w:tc>
        <w:tc>
          <w:tcPr>
            <w:tcW w:w="2491" w:type="pct"/>
            <w:gridSpan w:val="2"/>
            <w:tcBorders>
              <w:top w:val="outset" w:sz="6" w:space="0" w:color="auto"/>
              <w:left w:val="outset" w:sz="6" w:space="0" w:color="auto"/>
              <w:bottom w:val="outset" w:sz="6" w:space="0" w:color="auto"/>
              <w:right w:val="outset" w:sz="6" w:space="0" w:color="auto"/>
            </w:tcBorders>
          </w:tcPr>
          <w:p w14:paraId="3E74EA57" w14:textId="77777777" w:rsidR="00AD0014" w:rsidRPr="00D41554" w:rsidRDefault="00AD0014" w:rsidP="00AD0014">
            <w:pPr>
              <w:spacing w:after="0" w:line="240" w:lineRule="auto"/>
              <w:rPr>
                <w:rFonts w:ascii="Times New Roman" w:eastAsia="Times New Roman" w:hAnsi="Times New Roman" w:cs="Times New Roman"/>
                <w:b/>
                <w:bCs/>
                <w:sz w:val="24"/>
                <w:szCs w:val="24"/>
                <w:lang w:val="lv-LV" w:eastAsia="lv-LV"/>
              </w:rPr>
            </w:pPr>
          </w:p>
        </w:tc>
      </w:tr>
      <w:tr w:rsidR="00AD0014" w:rsidRPr="00646440" w14:paraId="7E81F42B" w14:textId="77777777" w:rsidTr="00F62121">
        <w:tblPrEx>
          <w:jc w:val="left"/>
          <w:tblBorders>
            <w:top w:val="outset" w:sz="6" w:space="0" w:color="auto"/>
            <w:left w:val="outset" w:sz="6" w:space="0" w:color="auto"/>
            <w:bottom w:val="outset" w:sz="6" w:space="0" w:color="auto"/>
            <w:right w:val="outset" w:sz="6" w:space="0" w:color="auto"/>
          </w:tblBorders>
        </w:tblPrEx>
        <w:trPr>
          <w:tblCellSpacing w:w="15" w:type="dxa"/>
        </w:trPr>
        <w:tc>
          <w:tcPr>
            <w:tcW w:w="2463" w:type="pct"/>
            <w:gridSpan w:val="4"/>
            <w:tcBorders>
              <w:top w:val="outset" w:sz="6" w:space="0" w:color="auto"/>
              <w:left w:val="outset" w:sz="6" w:space="0" w:color="auto"/>
              <w:bottom w:val="outset" w:sz="6" w:space="0" w:color="auto"/>
              <w:right w:val="outset" w:sz="6" w:space="0" w:color="auto"/>
            </w:tcBorders>
            <w:hideMark/>
          </w:tcPr>
          <w:p w14:paraId="3ABCA3FC" w14:textId="77777777" w:rsidR="00AD0014" w:rsidRPr="00D32AD4" w:rsidRDefault="00AD0014" w:rsidP="00AD0014">
            <w:pPr>
              <w:spacing w:after="0" w:line="240" w:lineRule="auto"/>
              <w:rPr>
                <w:rFonts w:ascii="Times New Roman" w:eastAsia="Times New Roman" w:hAnsi="Times New Roman" w:cs="Times New Roman"/>
                <w:b/>
                <w:bCs/>
                <w:sz w:val="24"/>
                <w:szCs w:val="24"/>
                <w:lang w:val="lv-LV" w:eastAsia="lv-LV"/>
              </w:rPr>
            </w:pPr>
            <w:r w:rsidRPr="00D32AD4">
              <w:rPr>
                <w:rFonts w:ascii="Times New Roman" w:eastAsia="Times New Roman" w:hAnsi="Times New Roman" w:cs="Times New Roman"/>
                <w:b/>
                <w:bCs/>
                <w:sz w:val="24"/>
                <w:szCs w:val="24"/>
                <w:lang w:val="lv-LV" w:eastAsia="lv-LV"/>
              </w:rPr>
              <w:t>Pētījuma pasūtītāja kontaktinformācija</w:t>
            </w:r>
          </w:p>
        </w:tc>
        <w:tc>
          <w:tcPr>
            <w:tcW w:w="2491" w:type="pct"/>
            <w:gridSpan w:val="2"/>
            <w:tcBorders>
              <w:top w:val="outset" w:sz="6" w:space="0" w:color="auto"/>
              <w:left w:val="outset" w:sz="6" w:space="0" w:color="auto"/>
              <w:bottom w:val="outset" w:sz="6" w:space="0" w:color="auto"/>
              <w:right w:val="outset" w:sz="6" w:space="0" w:color="auto"/>
            </w:tcBorders>
            <w:hideMark/>
          </w:tcPr>
          <w:p w14:paraId="71EBCF70" w14:textId="77777777" w:rsidR="00AD0014" w:rsidRPr="00DB690F" w:rsidRDefault="00DA3057" w:rsidP="00262FDF">
            <w:pPr>
              <w:rPr>
                <w:rFonts w:ascii="Times New Roman" w:hAnsi="Times New Roman" w:cs="Times New Roman"/>
                <w:sz w:val="24"/>
                <w:szCs w:val="24"/>
                <w:lang w:val="lv-LV"/>
              </w:rPr>
            </w:pPr>
            <w:r w:rsidRPr="00D32AD4">
              <w:rPr>
                <w:rFonts w:ascii="Times New Roman" w:hAnsi="Times New Roman" w:cs="Times New Roman"/>
                <w:sz w:val="24"/>
                <w:szCs w:val="24"/>
                <w:lang w:val="lv-LV"/>
              </w:rPr>
              <w:t xml:space="preserve">VUGD Tehniskā dienesta pārvaldes Speciālo aizsarglīdzekļu nodaļas priekšnieks Ģirts </w:t>
            </w:r>
            <w:proofErr w:type="spellStart"/>
            <w:r w:rsidRPr="00D32AD4">
              <w:rPr>
                <w:rFonts w:ascii="Times New Roman" w:hAnsi="Times New Roman" w:cs="Times New Roman"/>
                <w:sz w:val="24"/>
                <w:szCs w:val="24"/>
                <w:lang w:val="lv-LV"/>
              </w:rPr>
              <w:t>Sirsniņš</w:t>
            </w:r>
            <w:proofErr w:type="spellEnd"/>
            <w:r w:rsidRPr="00D32AD4">
              <w:rPr>
                <w:rFonts w:ascii="Times New Roman" w:hAnsi="Times New Roman" w:cs="Times New Roman"/>
                <w:sz w:val="24"/>
                <w:szCs w:val="24"/>
                <w:lang w:val="lv-LV"/>
              </w:rPr>
              <w:t xml:space="preserve"> (tālr.</w:t>
            </w:r>
            <w:r w:rsidR="00262FDF" w:rsidRPr="00D32AD4">
              <w:rPr>
                <w:rFonts w:ascii="Times New Roman" w:hAnsi="Times New Roman" w:cs="Times New Roman"/>
                <w:sz w:val="24"/>
                <w:szCs w:val="24"/>
                <w:lang w:val="lv-LV"/>
              </w:rPr>
              <w:t>:</w:t>
            </w:r>
            <w:r w:rsidRPr="00D32AD4">
              <w:rPr>
                <w:rFonts w:ascii="Times New Roman" w:hAnsi="Times New Roman" w:cs="Times New Roman"/>
                <w:sz w:val="24"/>
                <w:szCs w:val="24"/>
                <w:lang w:val="lv-LV"/>
              </w:rPr>
              <w:t xml:space="preserve"> 67075806</w:t>
            </w:r>
            <w:r w:rsidR="00D32AD4">
              <w:rPr>
                <w:rFonts w:ascii="Times New Roman" w:hAnsi="Times New Roman" w:cs="Times New Roman"/>
                <w:sz w:val="24"/>
                <w:szCs w:val="24"/>
                <w:lang w:val="lv-LV"/>
              </w:rPr>
              <w:t>,</w:t>
            </w:r>
            <w:r w:rsidRPr="00D32AD4">
              <w:rPr>
                <w:rFonts w:ascii="Times New Roman" w:hAnsi="Times New Roman" w:cs="Times New Roman"/>
                <w:sz w:val="24"/>
                <w:szCs w:val="24"/>
                <w:lang w:val="lv-LV"/>
              </w:rPr>
              <w:t xml:space="preserve"> </w:t>
            </w:r>
            <w:r w:rsidR="00262FDF" w:rsidRPr="00D32AD4">
              <w:rPr>
                <w:rFonts w:ascii="Times New Roman" w:hAnsi="Times New Roman" w:cs="Times New Roman"/>
                <w:sz w:val="24"/>
                <w:szCs w:val="24"/>
                <w:lang w:val="lv-LV"/>
              </w:rPr>
              <w:t xml:space="preserve">mob.: </w:t>
            </w:r>
            <w:r w:rsidRPr="00D32AD4">
              <w:rPr>
                <w:rFonts w:ascii="Times New Roman" w:hAnsi="Times New Roman" w:cs="Times New Roman"/>
                <w:sz w:val="24"/>
                <w:szCs w:val="24"/>
                <w:lang w:val="lv-LV"/>
              </w:rPr>
              <w:t>27893458</w:t>
            </w:r>
            <w:r w:rsidR="00D32AD4">
              <w:rPr>
                <w:rFonts w:ascii="Times New Roman" w:hAnsi="Times New Roman" w:cs="Times New Roman"/>
                <w:sz w:val="24"/>
                <w:szCs w:val="24"/>
                <w:lang w:val="lv-LV"/>
              </w:rPr>
              <w:t>,</w:t>
            </w:r>
            <w:r w:rsidRPr="00D32AD4">
              <w:rPr>
                <w:rFonts w:ascii="Times New Roman" w:hAnsi="Times New Roman" w:cs="Times New Roman"/>
                <w:sz w:val="24"/>
                <w:szCs w:val="24"/>
                <w:lang w:val="lv-LV"/>
              </w:rPr>
              <w:t xml:space="preserve"> e-pasts: </w:t>
            </w:r>
            <w:hyperlink r:id="rId5" w:history="1">
              <w:r w:rsidRPr="00D32AD4">
                <w:rPr>
                  <w:rStyle w:val="Hipersaite"/>
                  <w:rFonts w:ascii="Times New Roman" w:hAnsi="Times New Roman" w:cs="Times New Roman"/>
                  <w:color w:val="auto"/>
                  <w:sz w:val="24"/>
                  <w:szCs w:val="24"/>
                  <w:lang w:val="lv-LV"/>
                </w:rPr>
                <w:t>girts.sirsnins@vugd.gov.lv</w:t>
              </w:r>
            </w:hyperlink>
            <w:r w:rsidRPr="00D32AD4">
              <w:rPr>
                <w:rFonts w:ascii="Times New Roman" w:hAnsi="Times New Roman" w:cs="Times New Roman"/>
                <w:sz w:val="24"/>
                <w:szCs w:val="24"/>
                <w:lang w:val="lv-LV"/>
              </w:rPr>
              <w:t>)</w:t>
            </w:r>
          </w:p>
        </w:tc>
      </w:tr>
      <w:tr w:rsidR="00AD0014" w:rsidRPr="00D41554" w14:paraId="54BBE20A" w14:textId="77777777" w:rsidTr="00F62121">
        <w:tblPrEx>
          <w:jc w:val="left"/>
          <w:tblBorders>
            <w:top w:val="outset" w:sz="6" w:space="0" w:color="auto"/>
            <w:left w:val="outset" w:sz="6" w:space="0" w:color="auto"/>
            <w:bottom w:val="outset" w:sz="6" w:space="0" w:color="auto"/>
            <w:right w:val="outset" w:sz="6" w:space="0" w:color="auto"/>
          </w:tblBorders>
        </w:tblPrEx>
        <w:trPr>
          <w:trHeight w:val="390"/>
          <w:tblCellSpacing w:w="15" w:type="dxa"/>
        </w:trPr>
        <w:tc>
          <w:tcPr>
            <w:tcW w:w="2463" w:type="pct"/>
            <w:gridSpan w:val="4"/>
            <w:tcBorders>
              <w:top w:val="outset" w:sz="6" w:space="0" w:color="auto"/>
              <w:left w:val="outset" w:sz="6" w:space="0" w:color="auto"/>
              <w:bottom w:val="outset" w:sz="6" w:space="0" w:color="auto"/>
              <w:right w:val="outset" w:sz="6" w:space="0" w:color="auto"/>
            </w:tcBorders>
            <w:hideMark/>
          </w:tcPr>
          <w:p w14:paraId="5A8118D2" w14:textId="77777777" w:rsidR="00AD0014" w:rsidRPr="00D41554" w:rsidRDefault="00AD0014" w:rsidP="00AD0014">
            <w:pPr>
              <w:spacing w:after="0" w:line="240" w:lineRule="auto"/>
              <w:rPr>
                <w:rFonts w:ascii="Times New Roman" w:eastAsia="Times New Roman" w:hAnsi="Times New Roman" w:cs="Times New Roman"/>
                <w:b/>
                <w:bCs/>
                <w:sz w:val="24"/>
                <w:szCs w:val="24"/>
                <w:lang w:val="lv-LV" w:eastAsia="lv-LV"/>
              </w:rPr>
            </w:pPr>
            <w:r w:rsidRPr="00D41554">
              <w:rPr>
                <w:rFonts w:ascii="Times New Roman" w:eastAsia="Times New Roman" w:hAnsi="Times New Roman" w:cs="Times New Roman"/>
                <w:b/>
                <w:bCs/>
                <w:sz w:val="24"/>
                <w:szCs w:val="24"/>
                <w:lang w:val="lv-LV" w:eastAsia="lv-LV"/>
              </w:rPr>
              <w:t>Pētījuma autori*** (autortiesību subjekti)</w:t>
            </w:r>
          </w:p>
        </w:tc>
        <w:tc>
          <w:tcPr>
            <w:tcW w:w="2491" w:type="pct"/>
            <w:gridSpan w:val="2"/>
            <w:tcBorders>
              <w:top w:val="outset" w:sz="6" w:space="0" w:color="auto"/>
              <w:left w:val="outset" w:sz="6" w:space="0" w:color="auto"/>
              <w:bottom w:val="outset" w:sz="6" w:space="0" w:color="auto"/>
              <w:right w:val="outset" w:sz="6" w:space="0" w:color="auto"/>
            </w:tcBorders>
            <w:hideMark/>
          </w:tcPr>
          <w:p w14:paraId="25A20C3A" w14:textId="77777777" w:rsidR="00AD0014" w:rsidRPr="00D41554" w:rsidRDefault="00AD0014" w:rsidP="00AD0014">
            <w:pPr>
              <w:spacing w:after="0" w:line="240" w:lineRule="auto"/>
              <w:rPr>
                <w:rFonts w:ascii="Times New Roman" w:eastAsia="Times New Roman" w:hAnsi="Times New Roman" w:cs="Times New Roman"/>
                <w:b/>
                <w:bCs/>
                <w:sz w:val="24"/>
                <w:szCs w:val="24"/>
                <w:lang w:val="lv-LV" w:eastAsia="lv-LV"/>
              </w:rPr>
            </w:pPr>
            <w:r w:rsidRPr="00D41554">
              <w:rPr>
                <w:rFonts w:ascii="Times New Roman" w:hAnsi="Times New Roman" w:cs="Times New Roman"/>
                <w:sz w:val="24"/>
                <w:szCs w:val="24"/>
                <w:lang w:val="lv-LV" w:eastAsia="lv-LV"/>
              </w:rPr>
              <w:t>Valsts ugu</w:t>
            </w:r>
            <w:r>
              <w:rPr>
                <w:rFonts w:ascii="Times New Roman" w:hAnsi="Times New Roman" w:cs="Times New Roman"/>
                <w:sz w:val="24"/>
                <w:szCs w:val="24"/>
                <w:lang w:val="lv-LV" w:eastAsia="lv-LV"/>
              </w:rPr>
              <w:t>nsdzēsības un glābšanas dienests</w:t>
            </w:r>
          </w:p>
        </w:tc>
      </w:tr>
    </w:tbl>
    <w:p w14:paraId="46DB72B9" w14:textId="77777777" w:rsidR="000D1BA8" w:rsidRPr="000D1BA8" w:rsidRDefault="000D1BA8">
      <w:pPr>
        <w:rPr>
          <w:lang w:val="lv-LV"/>
        </w:rPr>
      </w:pPr>
    </w:p>
    <w:sectPr w:rsidR="000D1BA8" w:rsidRPr="000D1BA8" w:rsidSect="000D1BA8">
      <w:pgSz w:w="11906" w:h="16838"/>
      <w:pgMar w:top="907" w:right="1247" w:bottom="90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B5793"/>
    <w:multiLevelType w:val="hybridMultilevel"/>
    <w:tmpl w:val="E3EC78AE"/>
    <w:lvl w:ilvl="0" w:tplc="1D80FED4">
      <w:start w:val="1"/>
      <w:numFmt w:val="bullet"/>
      <w:lvlText w:val=""/>
      <w:lvlJc w:val="left"/>
      <w:pPr>
        <w:ind w:left="785" w:hanging="360"/>
      </w:pPr>
      <w:rPr>
        <w:rFonts w:ascii="Symbol" w:hAnsi="Symbol" w:hint="default"/>
        <w:sz w:val="20"/>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1" w15:restartNumberingAfterBreak="0">
    <w:nsid w:val="203D79C9"/>
    <w:multiLevelType w:val="hybridMultilevel"/>
    <w:tmpl w:val="C150AB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1D40BB8"/>
    <w:multiLevelType w:val="hybridMultilevel"/>
    <w:tmpl w:val="857A17C4"/>
    <w:lvl w:ilvl="0" w:tplc="1D80FED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A234309"/>
    <w:multiLevelType w:val="hybridMultilevel"/>
    <w:tmpl w:val="5936F8B8"/>
    <w:lvl w:ilvl="0" w:tplc="5938348C">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3778C1"/>
    <w:multiLevelType w:val="hybridMultilevel"/>
    <w:tmpl w:val="C6D2DA56"/>
    <w:lvl w:ilvl="0" w:tplc="1D80FED4">
      <w:start w:val="1"/>
      <w:numFmt w:val="bullet"/>
      <w:lvlText w:val=""/>
      <w:lvlJc w:val="left"/>
      <w:pPr>
        <w:ind w:left="785" w:hanging="360"/>
      </w:pPr>
      <w:rPr>
        <w:rFonts w:ascii="Symbol" w:hAnsi="Symbol" w:hint="default"/>
        <w:sz w:val="20"/>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5" w15:restartNumberingAfterBreak="0">
    <w:nsid w:val="33EA5F34"/>
    <w:multiLevelType w:val="hybridMultilevel"/>
    <w:tmpl w:val="2D9895BC"/>
    <w:lvl w:ilvl="0" w:tplc="27FEA5B0">
      <w:start w:val="1"/>
      <w:numFmt w:val="bullet"/>
      <w:lvlText w:val=""/>
      <w:lvlJc w:val="left"/>
      <w:pPr>
        <w:ind w:left="785" w:hanging="360"/>
      </w:pPr>
      <w:rPr>
        <w:rFonts w:ascii="Symbol" w:hAnsi="Symbol" w:hint="default"/>
        <w:sz w:val="20"/>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6" w15:restartNumberingAfterBreak="0">
    <w:nsid w:val="51A86730"/>
    <w:multiLevelType w:val="hybridMultilevel"/>
    <w:tmpl w:val="EE302CE2"/>
    <w:lvl w:ilvl="0" w:tplc="27FEA5B0">
      <w:start w:val="1"/>
      <w:numFmt w:val="bullet"/>
      <w:lvlText w:val=""/>
      <w:lvlJc w:val="left"/>
      <w:pPr>
        <w:ind w:left="720" w:hanging="360"/>
      </w:pPr>
      <w:rPr>
        <w:rFonts w:ascii="Symbol" w:hAnsi="Symbol" w:hint="default"/>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1DD1ABE"/>
    <w:multiLevelType w:val="hybridMultilevel"/>
    <w:tmpl w:val="2DA69F0A"/>
    <w:lvl w:ilvl="0" w:tplc="6B480B2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9246A6D"/>
    <w:multiLevelType w:val="hybridMultilevel"/>
    <w:tmpl w:val="3BB85F3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ED22F82"/>
    <w:multiLevelType w:val="hybridMultilevel"/>
    <w:tmpl w:val="B5924F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5"/>
  </w:num>
  <w:num w:numId="4">
    <w:abstractNumId w:val="4"/>
  </w:num>
  <w:num w:numId="5">
    <w:abstractNumId w:val="0"/>
  </w:num>
  <w:num w:numId="6">
    <w:abstractNumId w:val="2"/>
  </w:num>
  <w:num w:numId="7">
    <w:abstractNumId w:val="9"/>
  </w:num>
  <w:num w:numId="8">
    <w:abstractNumId w:val="6"/>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BA8"/>
    <w:rsid w:val="00083B78"/>
    <w:rsid w:val="000B031A"/>
    <w:rsid w:val="000D038C"/>
    <w:rsid w:val="000D08C8"/>
    <w:rsid w:val="000D1BA8"/>
    <w:rsid w:val="000D4FDE"/>
    <w:rsid w:val="0015056C"/>
    <w:rsid w:val="0017370D"/>
    <w:rsid w:val="001E7808"/>
    <w:rsid w:val="00262FDF"/>
    <w:rsid w:val="00320839"/>
    <w:rsid w:val="003753F9"/>
    <w:rsid w:val="00402D99"/>
    <w:rsid w:val="00437099"/>
    <w:rsid w:val="00443501"/>
    <w:rsid w:val="005427A4"/>
    <w:rsid w:val="00552DCE"/>
    <w:rsid w:val="00574087"/>
    <w:rsid w:val="005E1440"/>
    <w:rsid w:val="00613088"/>
    <w:rsid w:val="00643AAE"/>
    <w:rsid w:val="00646440"/>
    <w:rsid w:val="006C007D"/>
    <w:rsid w:val="00702EED"/>
    <w:rsid w:val="00805709"/>
    <w:rsid w:val="00845C8B"/>
    <w:rsid w:val="0088300D"/>
    <w:rsid w:val="0089634D"/>
    <w:rsid w:val="008C31D7"/>
    <w:rsid w:val="008D1AAC"/>
    <w:rsid w:val="0090100F"/>
    <w:rsid w:val="00902BF5"/>
    <w:rsid w:val="0092217D"/>
    <w:rsid w:val="00951B6A"/>
    <w:rsid w:val="009E4EFF"/>
    <w:rsid w:val="009E57EE"/>
    <w:rsid w:val="009F6FCA"/>
    <w:rsid w:val="00A0470D"/>
    <w:rsid w:val="00A71EA5"/>
    <w:rsid w:val="00A7721E"/>
    <w:rsid w:val="00AD0014"/>
    <w:rsid w:val="00AE1C59"/>
    <w:rsid w:val="00B13E4A"/>
    <w:rsid w:val="00B241AA"/>
    <w:rsid w:val="00B45F3F"/>
    <w:rsid w:val="00BC1B95"/>
    <w:rsid w:val="00C96FDF"/>
    <w:rsid w:val="00CC6E29"/>
    <w:rsid w:val="00D27EC1"/>
    <w:rsid w:val="00D32AD4"/>
    <w:rsid w:val="00D81D30"/>
    <w:rsid w:val="00DA3057"/>
    <w:rsid w:val="00DB5790"/>
    <w:rsid w:val="00DB690F"/>
    <w:rsid w:val="00DE3DD2"/>
    <w:rsid w:val="00E3417E"/>
    <w:rsid w:val="00E57AE6"/>
    <w:rsid w:val="00ED6A9B"/>
    <w:rsid w:val="00F03376"/>
    <w:rsid w:val="00F11CCD"/>
    <w:rsid w:val="00F1319A"/>
    <w:rsid w:val="00F42296"/>
    <w:rsid w:val="00F62121"/>
    <w:rsid w:val="00FC456B"/>
    <w:rsid w:val="00FF69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968F9"/>
  <w15:docId w15:val="{4F629C3A-D1FE-4860-AABF-0E0B2ADCC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D1BA8"/>
    <w:pPr>
      <w:spacing w:after="160" w:line="259" w:lineRule="auto"/>
    </w:pPr>
    <w:rPr>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phrase">
    <w:name w:val="phrase"/>
    <w:basedOn w:val="Noklusjumarindkopasfonts"/>
    <w:rsid w:val="00F03376"/>
  </w:style>
  <w:style w:type="character" w:customStyle="1" w:styleId="word">
    <w:name w:val="word"/>
    <w:basedOn w:val="Noklusjumarindkopasfonts"/>
    <w:rsid w:val="00F03376"/>
  </w:style>
  <w:style w:type="paragraph" w:styleId="HTMLiepriekformattais">
    <w:name w:val="HTML Preformatted"/>
    <w:basedOn w:val="Parasts"/>
    <w:link w:val="HTMLiepriekformattaisRakstz"/>
    <w:uiPriority w:val="99"/>
    <w:semiHidden/>
    <w:unhideWhenUsed/>
    <w:rsid w:val="00F033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lv-LV" w:eastAsia="lv-LV"/>
    </w:rPr>
  </w:style>
  <w:style w:type="character" w:customStyle="1" w:styleId="HTMLiepriekformattaisRakstz">
    <w:name w:val="HTML iepriekšformatētais Rakstz."/>
    <w:basedOn w:val="Noklusjumarindkopasfonts"/>
    <w:link w:val="HTMLiepriekformattais"/>
    <w:uiPriority w:val="99"/>
    <w:semiHidden/>
    <w:rsid w:val="00F03376"/>
    <w:rPr>
      <w:rFonts w:ascii="Courier New" w:eastAsia="Times New Roman" w:hAnsi="Courier New" w:cs="Courier New"/>
      <w:sz w:val="20"/>
      <w:szCs w:val="20"/>
      <w:lang w:eastAsia="lv-LV"/>
    </w:rPr>
  </w:style>
  <w:style w:type="character" w:customStyle="1" w:styleId="y2iqfc">
    <w:name w:val="y2iqfc"/>
    <w:basedOn w:val="Noklusjumarindkopasfonts"/>
    <w:rsid w:val="00F03376"/>
  </w:style>
  <w:style w:type="paragraph" w:customStyle="1" w:styleId="Bullets">
    <w:name w:val="Bullets"/>
    <w:basedOn w:val="Sarakstarindkopa"/>
    <w:link w:val="BulletsChar"/>
    <w:qFormat/>
    <w:rsid w:val="00F03376"/>
    <w:pPr>
      <w:keepLines/>
      <w:numPr>
        <w:numId w:val="1"/>
      </w:numPr>
      <w:spacing w:before="80" w:after="80" w:line="240" w:lineRule="auto"/>
      <w:ind w:left="284" w:hanging="284"/>
      <w:contextualSpacing w:val="0"/>
      <w:jc w:val="both"/>
    </w:pPr>
    <w:rPr>
      <w:sz w:val="20"/>
      <w:szCs w:val="20"/>
      <w:lang w:val="lv-LV" w:eastAsia="lv-LV"/>
    </w:rPr>
  </w:style>
  <w:style w:type="character" w:customStyle="1" w:styleId="BulletsChar">
    <w:name w:val="Bullets Char"/>
    <w:basedOn w:val="Noklusjumarindkopasfonts"/>
    <w:link w:val="Bullets"/>
    <w:rsid w:val="00F03376"/>
    <w:rPr>
      <w:sz w:val="20"/>
      <w:szCs w:val="20"/>
      <w:lang w:eastAsia="lv-LV"/>
    </w:rPr>
  </w:style>
  <w:style w:type="paragraph" w:styleId="Sarakstarindkopa">
    <w:name w:val="List Paragraph"/>
    <w:basedOn w:val="Parasts"/>
    <w:uiPriority w:val="34"/>
    <w:qFormat/>
    <w:rsid w:val="00F03376"/>
    <w:pPr>
      <w:ind w:left="720"/>
      <w:contextualSpacing/>
    </w:pPr>
  </w:style>
  <w:style w:type="character" w:styleId="Hipersaite">
    <w:name w:val="Hyperlink"/>
    <w:basedOn w:val="Noklusjumarindkopasfonts"/>
    <w:uiPriority w:val="99"/>
    <w:semiHidden/>
    <w:unhideWhenUsed/>
    <w:rsid w:val="00ED6A9B"/>
    <w:rPr>
      <w:color w:val="0000FF" w:themeColor="hyperlink"/>
      <w:u w:val="single"/>
    </w:rPr>
  </w:style>
  <w:style w:type="paragraph" w:customStyle="1" w:styleId="Default">
    <w:name w:val="Default"/>
    <w:rsid w:val="0090100F"/>
    <w:pPr>
      <w:autoSpaceDE w:val="0"/>
      <w:autoSpaceDN w:val="0"/>
      <w:adjustRightInd w:val="0"/>
      <w:spacing w:after="0" w:line="240" w:lineRule="auto"/>
    </w:pPr>
    <w:rPr>
      <w:rFonts w:ascii="Arial" w:hAnsi="Arial" w:cs="Arial"/>
      <w:color w:val="000000"/>
      <w:sz w:val="24"/>
      <w:szCs w:val="24"/>
      <w:lang w:val="en-US"/>
    </w:rPr>
  </w:style>
  <w:style w:type="paragraph" w:customStyle="1" w:styleId="mt-translation">
    <w:name w:val="mt-translation"/>
    <w:basedOn w:val="Parasts"/>
    <w:rsid w:val="000D4FDE"/>
    <w:pPr>
      <w:spacing w:before="100" w:beforeAutospacing="1" w:after="100" w:afterAutospacing="1" w:line="240" w:lineRule="auto"/>
    </w:pPr>
    <w:rPr>
      <w:rFonts w:ascii="Times New Roman" w:eastAsia="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40467">
      <w:bodyDiv w:val="1"/>
      <w:marLeft w:val="0"/>
      <w:marRight w:val="0"/>
      <w:marTop w:val="0"/>
      <w:marBottom w:val="0"/>
      <w:divBdr>
        <w:top w:val="none" w:sz="0" w:space="0" w:color="auto"/>
        <w:left w:val="none" w:sz="0" w:space="0" w:color="auto"/>
        <w:bottom w:val="none" w:sz="0" w:space="0" w:color="auto"/>
        <w:right w:val="none" w:sz="0" w:space="0" w:color="auto"/>
      </w:divBdr>
      <w:divsChild>
        <w:div w:id="1867983885">
          <w:marLeft w:val="0"/>
          <w:marRight w:val="0"/>
          <w:marTop w:val="0"/>
          <w:marBottom w:val="0"/>
          <w:divBdr>
            <w:top w:val="none" w:sz="0" w:space="0" w:color="auto"/>
            <w:left w:val="none" w:sz="0" w:space="0" w:color="auto"/>
            <w:bottom w:val="none" w:sz="0" w:space="0" w:color="auto"/>
            <w:right w:val="none" w:sz="0" w:space="0" w:color="auto"/>
          </w:divBdr>
        </w:div>
      </w:divsChild>
    </w:div>
    <w:div w:id="546071442">
      <w:bodyDiv w:val="1"/>
      <w:marLeft w:val="0"/>
      <w:marRight w:val="0"/>
      <w:marTop w:val="0"/>
      <w:marBottom w:val="0"/>
      <w:divBdr>
        <w:top w:val="none" w:sz="0" w:space="0" w:color="auto"/>
        <w:left w:val="none" w:sz="0" w:space="0" w:color="auto"/>
        <w:bottom w:val="none" w:sz="0" w:space="0" w:color="auto"/>
        <w:right w:val="none" w:sz="0" w:space="0" w:color="auto"/>
      </w:divBdr>
    </w:div>
    <w:div w:id="562645730">
      <w:bodyDiv w:val="1"/>
      <w:marLeft w:val="0"/>
      <w:marRight w:val="0"/>
      <w:marTop w:val="0"/>
      <w:marBottom w:val="0"/>
      <w:divBdr>
        <w:top w:val="none" w:sz="0" w:space="0" w:color="auto"/>
        <w:left w:val="none" w:sz="0" w:space="0" w:color="auto"/>
        <w:bottom w:val="none" w:sz="0" w:space="0" w:color="auto"/>
        <w:right w:val="none" w:sz="0" w:space="0" w:color="auto"/>
      </w:divBdr>
    </w:div>
    <w:div w:id="773014053">
      <w:bodyDiv w:val="1"/>
      <w:marLeft w:val="0"/>
      <w:marRight w:val="0"/>
      <w:marTop w:val="0"/>
      <w:marBottom w:val="0"/>
      <w:divBdr>
        <w:top w:val="none" w:sz="0" w:space="0" w:color="auto"/>
        <w:left w:val="none" w:sz="0" w:space="0" w:color="auto"/>
        <w:bottom w:val="none" w:sz="0" w:space="0" w:color="auto"/>
        <w:right w:val="none" w:sz="0" w:space="0" w:color="auto"/>
      </w:divBdr>
    </w:div>
    <w:div w:id="1075518595">
      <w:bodyDiv w:val="1"/>
      <w:marLeft w:val="0"/>
      <w:marRight w:val="0"/>
      <w:marTop w:val="0"/>
      <w:marBottom w:val="0"/>
      <w:divBdr>
        <w:top w:val="none" w:sz="0" w:space="0" w:color="auto"/>
        <w:left w:val="none" w:sz="0" w:space="0" w:color="auto"/>
        <w:bottom w:val="none" w:sz="0" w:space="0" w:color="auto"/>
        <w:right w:val="none" w:sz="0" w:space="0" w:color="auto"/>
      </w:divBdr>
    </w:div>
    <w:div w:id="1293899453">
      <w:bodyDiv w:val="1"/>
      <w:marLeft w:val="0"/>
      <w:marRight w:val="0"/>
      <w:marTop w:val="0"/>
      <w:marBottom w:val="0"/>
      <w:divBdr>
        <w:top w:val="none" w:sz="0" w:space="0" w:color="auto"/>
        <w:left w:val="none" w:sz="0" w:space="0" w:color="auto"/>
        <w:bottom w:val="none" w:sz="0" w:space="0" w:color="auto"/>
        <w:right w:val="none" w:sz="0" w:space="0" w:color="auto"/>
      </w:divBdr>
    </w:div>
    <w:div w:id="1449540870">
      <w:bodyDiv w:val="1"/>
      <w:marLeft w:val="0"/>
      <w:marRight w:val="0"/>
      <w:marTop w:val="0"/>
      <w:marBottom w:val="0"/>
      <w:divBdr>
        <w:top w:val="none" w:sz="0" w:space="0" w:color="auto"/>
        <w:left w:val="none" w:sz="0" w:space="0" w:color="auto"/>
        <w:bottom w:val="none" w:sz="0" w:space="0" w:color="auto"/>
        <w:right w:val="none" w:sz="0" w:space="0" w:color="auto"/>
      </w:divBdr>
    </w:div>
    <w:div w:id="1616018358">
      <w:bodyDiv w:val="1"/>
      <w:marLeft w:val="0"/>
      <w:marRight w:val="0"/>
      <w:marTop w:val="0"/>
      <w:marBottom w:val="0"/>
      <w:divBdr>
        <w:top w:val="none" w:sz="0" w:space="0" w:color="auto"/>
        <w:left w:val="none" w:sz="0" w:space="0" w:color="auto"/>
        <w:bottom w:val="none" w:sz="0" w:space="0" w:color="auto"/>
        <w:right w:val="none" w:sz="0" w:space="0" w:color="auto"/>
      </w:divBdr>
    </w:div>
    <w:div w:id="1676109061">
      <w:bodyDiv w:val="1"/>
      <w:marLeft w:val="0"/>
      <w:marRight w:val="0"/>
      <w:marTop w:val="0"/>
      <w:marBottom w:val="0"/>
      <w:divBdr>
        <w:top w:val="none" w:sz="0" w:space="0" w:color="auto"/>
        <w:left w:val="none" w:sz="0" w:space="0" w:color="auto"/>
        <w:bottom w:val="none" w:sz="0" w:space="0" w:color="auto"/>
        <w:right w:val="none" w:sz="0" w:space="0" w:color="auto"/>
      </w:divBdr>
      <w:divsChild>
        <w:div w:id="221328440">
          <w:marLeft w:val="0"/>
          <w:marRight w:val="0"/>
          <w:marTop w:val="0"/>
          <w:marBottom w:val="0"/>
          <w:divBdr>
            <w:top w:val="none" w:sz="0" w:space="0" w:color="auto"/>
            <w:left w:val="none" w:sz="0" w:space="0" w:color="auto"/>
            <w:bottom w:val="none" w:sz="0" w:space="0" w:color="auto"/>
            <w:right w:val="none" w:sz="0" w:space="0" w:color="auto"/>
          </w:divBdr>
        </w:div>
      </w:divsChild>
    </w:div>
    <w:div w:id="1752392405">
      <w:bodyDiv w:val="1"/>
      <w:marLeft w:val="0"/>
      <w:marRight w:val="0"/>
      <w:marTop w:val="0"/>
      <w:marBottom w:val="0"/>
      <w:divBdr>
        <w:top w:val="none" w:sz="0" w:space="0" w:color="auto"/>
        <w:left w:val="none" w:sz="0" w:space="0" w:color="auto"/>
        <w:bottom w:val="none" w:sz="0" w:space="0" w:color="auto"/>
        <w:right w:val="none" w:sz="0" w:space="0" w:color="auto"/>
      </w:divBdr>
    </w:div>
    <w:div w:id="1958222184">
      <w:bodyDiv w:val="1"/>
      <w:marLeft w:val="0"/>
      <w:marRight w:val="0"/>
      <w:marTop w:val="0"/>
      <w:marBottom w:val="0"/>
      <w:divBdr>
        <w:top w:val="none" w:sz="0" w:space="0" w:color="auto"/>
        <w:left w:val="none" w:sz="0" w:space="0" w:color="auto"/>
        <w:bottom w:val="none" w:sz="0" w:space="0" w:color="auto"/>
        <w:right w:val="none" w:sz="0" w:space="0" w:color="auto"/>
      </w:divBdr>
      <w:divsChild>
        <w:div w:id="2096976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irts.sirsnins@vugd.gov.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5592</Words>
  <Characters>3189</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Ineta</dc:creator>
  <cp:lastModifiedBy>User</cp:lastModifiedBy>
  <cp:revision>2</cp:revision>
  <dcterms:created xsi:type="dcterms:W3CDTF">2021-10-04T17:28:00Z</dcterms:created>
  <dcterms:modified xsi:type="dcterms:W3CDTF">2021-10-04T17:28:00Z</dcterms:modified>
</cp:coreProperties>
</file>