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F266" w14:textId="77777777" w:rsidR="00512256" w:rsidRDefault="00512256" w:rsidP="00512256">
      <w:pPr>
        <w:spacing w:after="0" w:line="240" w:lineRule="auto"/>
        <w:jc w:val="right"/>
        <w:rPr>
          <w:rFonts w:eastAsia="Times New Roman" w:cstheme="minorHAnsi"/>
          <w:color w:val="414142"/>
          <w:lang w:eastAsia="lv-LV"/>
        </w:rPr>
      </w:pPr>
      <w:r w:rsidRPr="005B2890">
        <w:rPr>
          <w:rFonts w:eastAsia="Times New Roman" w:cstheme="minorHAnsi"/>
          <w:color w:val="414142"/>
          <w:lang w:eastAsia="lv-LV"/>
        </w:rPr>
        <w:t>3.pielikums</w:t>
      </w:r>
      <w:r w:rsidRPr="005B2890">
        <w:rPr>
          <w:rFonts w:eastAsia="Times New Roman" w:cstheme="minorHAnsi"/>
          <w:color w:val="414142"/>
          <w:lang w:eastAsia="lv-LV"/>
        </w:rPr>
        <w:br/>
        <w:t>Ministru kabineta</w:t>
      </w:r>
      <w:r w:rsidRPr="005B2890">
        <w:rPr>
          <w:rFonts w:eastAsia="Times New Roman" w:cstheme="minorHAnsi"/>
          <w:color w:val="414142"/>
          <w:lang w:eastAsia="lv-LV"/>
        </w:rPr>
        <w:br/>
        <w:t>2013.gada 3.janvāra noteikumiem Nr.1</w:t>
      </w:r>
      <w:bookmarkStart w:id="0" w:name="piel-457311"/>
      <w:bookmarkEnd w:id="0"/>
    </w:p>
    <w:p w14:paraId="0239E7AA" w14:textId="77777777" w:rsidR="00512256" w:rsidRPr="005B2890" w:rsidRDefault="00512256" w:rsidP="00512256">
      <w:pPr>
        <w:spacing w:after="0" w:line="240" w:lineRule="auto"/>
        <w:jc w:val="right"/>
        <w:rPr>
          <w:rFonts w:eastAsia="Times New Roman" w:cstheme="minorHAnsi"/>
          <w:color w:val="414142"/>
          <w:lang w:eastAsia="lv-LV"/>
        </w:rPr>
      </w:pPr>
    </w:p>
    <w:tbl>
      <w:tblPr>
        <w:tblW w:w="3000" w:type="pct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21"/>
        <w:gridCol w:w="2722"/>
      </w:tblGrid>
      <w:tr w:rsidR="00512256" w:rsidRPr="005B2890" w14:paraId="512FCE46" w14:textId="77777777" w:rsidTr="00926F5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7911DE" w14:textId="77777777" w:rsidR="00512256" w:rsidRPr="005B2890" w:rsidRDefault="00512256" w:rsidP="00926F58">
            <w:pPr>
              <w:spacing w:before="100" w:beforeAutospacing="1" w:after="100" w:afterAutospacing="1" w:line="293" w:lineRule="atLeast"/>
              <w:jc w:val="right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Anotācija pētījumam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9AF3276" w14:textId="6FFC0514" w:rsidR="00512256" w:rsidRPr="005B2890" w:rsidRDefault="00D54FA7" w:rsidP="007E731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D54FA7">
              <w:t xml:space="preserve">Kvantitatīva Latvijas iedzīvotāju </w:t>
            </w:r>
            <w:r w:rsidR="007E7318">
              <w:t xml:space="preserve">aptauja </w:t>
            </w:r>
            <w:r w:rsidR="00512256" w:rsidRPr="00D54FA7">
              <w:rPr>
                <w:rFonts w:eastAsia="Times New Roman" w:cstheme="minorHAnsi"/>
                <w:color w:val="414142"/>
                <w:lang w:eastAsia="lv-LV"/>
              </w:rPr>
              <w:t>par</w:t>
            </w:r>
            <w:r w:rsidR="00512256">
              <w:rPr>
                <w:rFonts w:eastAsia="Times New Roman" w:cstheme="minorHAnsi"/>
                <w:color w:val="414142"/>
                <w:lang w:eastAsia="lv-LV"/>
              </w:rPr>
              <w:t xml:space="preserve"> </w:t>
            </w:r>
            <w:r>
              <w:rPr>
                <w:rFonts w:eastAsia="Times New Roman" w:cstheme="minorHAnsi"/>
                <w:color w:val="414142"/>
                <w:lang w:eastAsia="lv-LV"/>
              </w:rPr>
              <w:t>dalību 14. Saeimas vēlēšanās un atbalstu  pieminekļa Uzvaras parkā demontāžai</w:t>
            </w:r>
            <w:r w:rsidR="007E7318" w:rsidRPr="00D54FA7">
              <w:t xml:space="preserve"> </w:t>
            </w:r>
          </w:p>
        </w:tc>
      </w:tr>
      <w:tr w:rsidR="00512256" w:rsidRPr="005B2890" w14:paraId="25FFDCC7" w14:textId="77777777" w:rsidTr="00926F58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2093DE7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 </w:t>
            </w:r>
          </w:p>
        </w:tc>
        <w:tc>
          <w:tcPr>
            <w:tcW w:w="25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2798A508" w14:textId="77777777" w:rsidR="00512256" w:rsidRPr="005B2890" w:rsidRDefault="00512256" w:rsidP="00926F58">
            <w:pPr>
              <w:spacing w:before="100" w:beforeAutospacing="1" w:after="100" w:afterAutospacing="1" w:line="293" w:lineRule="atLeast"/>
              <w:jc w:val="center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(pētījuma nosaukums)</w:t>
            </w:r>
          </w:p>
        </w:tc>
      </w:tr>
    </w:tbl>
    <w:p w14:paraId="63C592F6" w14:textId="77777777" w:rsidR="00512256" w:rsidRPr="005B2890" w:rsidRDefault="00512256" w:rsidP="00512256">
      <w:pPr>
        <w:spacing w:before="100" w:beforeAutospacing="1" w:after="100" w:afterAutospacing="1" w:line="293" w:lineRule="atLeast"/>
        <w:rPr>
          <w:rFonts w:eastAsia="Times New Roman" w:cstheme="minorHAnsi"/>
          <w:color w:val="414142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3"/>
        <w:gridCol w:w="3984"/>
        <w:gridCol w:w="4528"/>
      </w:tblGrid>
      <w:tr w:rsidR="00512256" w:rsidRPr="005B2890" w14:paraId="10C12413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4BB4DC4" w14:textId="712BBFB9" w:rsidR="009B671D" w:rsidRDefault="00512256" w:rsidP="00371567">
            <w:pPr>
              <w:spacing w:after="0" w:line="240" w:lineRule="auto"/>
              <w:rPr>
                <w:rFonts w:eastAsia="Times New Roman" w:cstheme="minorHAnsi"/>
                <w:b/>
                <w:color w:val="414142"/>
                <w:lang w:eastAsia="lv-LV"/>
              </w:rPr>
            </w:pPr>
            <w:r w:rsidRPr="009B671D">
              <w:rPr>
                <w:rFonts w:eastAsia="Times New Roman" w:cstheme="minorHAnsi"/>
                <w:b/>
                <w:color w:val="414142"/>
                <w:lang w:eastAsia="lv-LV"/>
              </w:rPr>
              <w:t xml:space="preserve">Pētījuma mērķis, uzdevumi un galvenie </w:t>
            </w:r>
            <w:r w:rsidR="00D4444A" w:rsidRPr="009B671D">
              <w:rPr>
                <w:rFonts w:eastAsia="Times New Roman" w:cstheme="minorHAnsi"/>
                <w:b/>
                <w:color w:val="414142"/>
                <w:lang w:eastAsia="lv-LV"/>
              </w:rPr>
              <w:t>rezultāti latviešu</w:t>
            </w:r>
            <w:r w:rsidR="009B671D" w:rsidRPr="009B671D">
              <w:rPr>
                <w:rFonts w:eastAsia="Times New Roman" w:cstheme="minorHAnsi"/>
                <w:b/>
                <w:color w:val="414142"/>
                <w:lang w:eastAsia="lv-LV"/>
              </w:rPr>
              <w:t xml:space="preserve"> valodā </w:t>
            </w:r>
          </w:p>
          <w:p w14:paraId="7FAD8F1C" w14:textId="231665BD" w:rsidR="009E5872" w:rsidRPr="005B2890" w:rsidRDefault="00512256" w:rsidP="007E7318">
            <w:pPr>
              <w:spacing w:after="0" w:line="240" w:lineRule="auto"/>
              <w:jc w:val="both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Pētījuma mērķis ir noskai</w:t>
            </w:r>
            <w:r w:rsidR="00D54FA7">
              <w:rPr>
                <w:rFonts w:eastAsia="Times New Roman" w:cstheme="minorHAnsi"/>
                <w:color w:val="414142"/>
                <w:lang w:eastAsia="lv-LV"/>
              </w:rPr>
              <w:t>drot sabiedrības attieksmi pret dalību 14. Saeimas vēlēšanās</w:t>
            </w:r>
            <w:r w:rsidR="007E7318">
              <w:rPr>
                <w:rFonts w:eastAsia="Times New Roman" w:cstheme="minorHAnsi"/>
                <w:color w:val="414142"/>
                <w:lang w:eastAsia="lv-LV"/>
              </w:rPr>
              <w:t xml:space="preserve"> un </w:t>
            </w:r>
            <w:r w:rsidR="00D54FA7">
              <w:rPr>
                <w:rFonts w:eastAsia="Times New Roman" w:cstheme="minorHAnsi"/>
                <w:color w:val="414142"/>
                <w:lang w:eastAsia="lv-LV"/>
              </w:rPr>
              <w:t xml:space="preserve"> pieminekļa </w:t>
            </w:r>
            <w:r w:rsidR="007E7318">
              <w:rPr>
                <w:rFonts w:eastAsia="Times New Roman" w:cstheme="minorHAnsi"/>
                <w:color w:val="414142"/>
                <w:lang w:eastAsia="lv-LV"/>
              </w:rPr>
              <w:t>Uzvaras parkā demontāžu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582646" w14:textId="40154134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Pētījuma mērķis, uzdevumi un galvenie rezultāti angļu valodā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</w:p>
        </w:tc>
      </w:tr>
      <w:tr w:rsidR="00512256" w:rsidRPr="005B2890" w14:paraId="5D150920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919BCE" w14:textId="77777777" w:rsidR="00512256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Galvenās pētījumā aplūkotās tēmas</w:t>
            </w:r>
          </w:p>
          <w:p w14:paraId="591322CC" w14:textId="2246990C" w:rsidR="00512256" w:rsidRPr="00DC3C5E" w:rsidRDefault="00D54FA7" w:rsidP="00D54FA7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Dalība 14. Saeimas vēlēšanās un atbalsts  pieminekļa Uzvaras parkā demontāžai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2ADAB4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512256" w:rsidRPr="005B2890" w14:paraId="3924100E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0BF362" w14:textId="77777777" w:rsidR="00512256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pasūtītājs</w:t>
            </w:r>
          </w:p>
          <w:p w14:paraId="6484B983" w14:textId="77777777" w:rsidR="00512256" w:rsidRPr="006C72F4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6C72F4">
              <w:rPr>
                <w:rFonts w:eastAsia="Times New Roman" w:cstheme="minorHAnsi"/>
                <w:color w:val="414142"/>
                <w:lang w:eastAsia="lv-LV"/>
              </w:rPr>
              <w:t>Valsts kanceleja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CDB84C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512256" w:rsidRPr="005B2890" w14:paraId="1E0E8405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88B7C3" w14:textId="77777777" w:rsidR="00512256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īstenotājs</w:t>
            </w:r>
          </w:p>
          <w:p w14:paraId="12FE830B" w14:textId="25AABFFC" w:rsidR="00512256" w:rsidRPr="006C72F4" w:rsidRDefault="00D54FA7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SIA “SKDS”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F5F03F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512256" w:rsidRPr="005B2890" w14:paraId="57AFA84E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EB7335" w14:textId="77777777" w:rsidR="00512256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īstenošanas gads</w:t>
            </w:r>
          </w:p>
          <w:p w14:paraId="3CAF855B" w14:textId="1B4F478A" w:rsidR="00512256" w:rsidRPr="006C72F4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202</w:t>
            </w:r>
            <w:r w:rsidR="00B1740B">
              <w:rPr>
                <w:rFonts w:eastAsia="Times New Roman" w:cstheme="minorHAnsi"/>
                <w:color w:val="414142"/>
                <w:lang w:eastAsia="lv-LV"/>
              </w:rPr>
              <w:t>2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49BCA61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512256" w:rsidRPr="005B2890" w14:paraId="0A5C3256" w14:textId="77777777" w:rsidTr="00BE36C5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08D8939A" w14:textId="77777777" w:rsidR="00512256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finansēšanas summa un finansēšanas avots</w:t>
            </w:r>
          </w:p>
          <w:p w14:paraId="77A3378F" w14:textId="24FD86FF" w:rsidR="00512256" w:rsidRPr="009E1BE1" w:rsidRDefault="00D54FA7" w:rsidP="00D54FA7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t>420.00</w:t>
            </w:r>
            <w:r w:rsidR="00861CFF" w:rsidRPr="00141351">
              <w:rPr>
                <w:rFonts w:eastAsia="Times New Roman" w:cstheme="minorHAnsi"/>
                <w:color w:val="414142"/>
                <w:lang w:eastAsia="lv-LV"/>
              </w:rPr>
              <w:t xml:space="preserve"> EUR</w:t>
            </w:r>
            <w:r w:rsidR="00512256" w:rsidRPr="00141351">
              <w:rPr>
                <w:rFonts w:eastAsia="Times New Roman" w:cstheme="minorHAnsi"/>
                <w:color w:val="414142"/>
                <w:lang w:eastAsia="lv-LV"/>
              </w:rPr>
              <w:t>, valsts budžets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B976721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 </w:t>
            </w:r>
          </w:p>
        </w:tc>
      </w:tr>
      <w:tr w:rsidR="00512256" w:rsidRPr="005B2890" w14:paraId="6FA92192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1ED8ABF" w14:textId="77777777" w:rsidR="00512256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klasifikācija*</w:t>
            </w:r>
          </w:p>
          <w:p w14:paraId="0E03BC73" w14:textId="14F5F384" w:rsidR="00C62E3F" w:rsidRPr="009A54EE" w:rsidRDefault="008C7A1F" w:rsidP="00371567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Sabiedriskās domas pētījums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0614BE3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512256" w:rsidRPr="005B2890" w14:paraId="2EAA798E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99AF445" w14:textId="77777777" w:rsidR="00512256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Politikas joma, nozare**</w:t>
            </w:r>
          </w:p>
          <w:p w14:paraId="4679E3A3" w14:textId="0639614E" w:rsidR="00C62E3F" w:rsidRPr="00C62E3F" w:rsidRDefault="009A54EE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Publiskās pārvaldes politika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1EB8F5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512256" w:rsidRPr="005B2890" w14:paraId="4AEBE509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D05FB4D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Pētījuma ģeogrāfiskais aptvērums</w:t>
            </w:r>
            <w:r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 xml:space="preserve"> 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>
              <w:rPr>
                <w:rFonts w:eastAsia="Times New Roman" w:cstheme="minorHAnsi"/>
                <w:color w:val="414142"/>
                <w:lang w:eastAsia="lv-LV"/>
              </w:rPr>
              <w:t>V</w:t>
            </w:r>
            <w:r w:rsidRPr="005B2890">
              <w:rPr>
                <w:rFonts w:eastAsia="Times New Roman" w:cstheme="minorHAnsi"/>
                <w:color w:val="414142"/>
                <w:lang w:eastAsia="lv-LV"/>
              </w:rPr>
              <w:t>isa Latvija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9869416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512256" w:rsidRPr="005B2890" w14:paraId="7EF227C8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6BE6A54" w14:textId="3624037C" w:rsidR="00512256" w:rsidRPr="005B2890" w:rsidRDefault="00512256" w:rsidP="0018582E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Pētījuma mērķa grupa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5B2890">
              <w:rPr>
                <w:rFonts w:eastAsia="Times New Roman" w:cstheme="minorHAnsi"/>
                <w:color w:val="414142"/>
                <w:lang w:eastAsia="lv-LV"/>
              </w:rPr>
              <w:t xml:space="preserve">Latvijas iedzīvotāji </w:t>
            </w:r>
            <w:r w:rsidR="00371567">
              <w:rPr>
                <w:rFonts w:eastAsia="Times New Roman" w:cstheme="minorHAnsi"/>
                <w:color w:val="414142"/>
                <w:lang w:eastAsia="lv-LV"/>
              </w:rPr>
              <w:t>vecumā no 18-75</w:t>
            </w:r>
            <w:r w:rsidR="0018582E">
              <w:rPr>
                <w:rFonts w:eastAsia="Times New Roman" w:cstheme="minorHAnsi"/>
                <w:color w:val="414142"/>
                <w:lang w:eastAsia="lv-LV"/>
              </w:rPr>
              <w:t xml:space="preserve"> </w:t>
            </w:r>
            <w:r>
              <w:rPr>
                <w:rFonts w:eastAsia="Times New Roman" w:cstheme="minorHAnsi"/>
                <w:color w:val="414142"/>
                <w:lang w:eastAsia="lv-LV"/>
              </w:rPr>
              <w:t>gadiem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201ED1C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512256" w:rsidRPr="005B2890" w14:paraId="1D55C409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ED10FA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Pētījumā izmantotās metodes pēc informācijas ieguves veida: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B12142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C62E3F" w:rsidRPr="005B2890" w14:paraId="1B6364B7" w14:textId="77777777" w:rsidTr="0016710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7E4E45B0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1BD46887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1) tiesību aktu vai politikas plānošanas dokumentu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EBAB29F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2CE10313" w14:textId="77777777" w:rsidTr="0016710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4F1B89FC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6E8969A7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2) statistikas datu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8A71518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421ABA44" w14:textId="77777777" w:rsidTr="0016710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4F3FC312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5C2B7B34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3) esošo pētījumu datu sekundārā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B2268CA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3DFA3DD6" w14:textId="77777777" w:rsidTr="0016710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166894FA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4527FF3B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4) padziļināto/ekspertu interviju veikšana un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774E0E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6424B093" w14:textId="77777777" w:rsidTr="0016710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442310E9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104C9024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5) fokusa grupu diskusiju veikšana un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427238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0DAD9F45" w14:textId="77777777" w:rsidTr="0016710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6E96D642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2BA6A088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6) gadījumu izpēte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269534E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7161FE52" w14:textId="77777777" w:rsidTr="0016710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58C3DBED" w14:textId="77777777" w:rsidR="00512256" w:rsidRPr="009C0684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6CD90656" w14:textId="77777777" w:rsidR="00512256" w:rsidRPr="009C0684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9C0684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7) kvantitatīvās aptaujas veikšana un datu analīze X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D4F904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69507769" w14:textId="77777777" w:rsidTr="0016710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576670E5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1005EA9E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8) citas metodes (norādīt, kādas)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E0678AE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512256" w:rsidRPr="005B2890" w14:paraId="3A27F7F4" w14:textId="77777777" w:rsidTr="0016710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4F01ECEE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Kvantitatīvās pētījuma metodes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5B2890">
              <w:rPr>
                <w:rFonts w:eastAsia="Times New Roman" w:cstheme="minorHAnsi"/>
                <w:color w:val="414142"/>
                <w:lang w:eastAsia="lv-LV"/>
              </w:rPr>
              <w:t>(ja attiecināms):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EB54FC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14F52A78" w14:textId="77777777" w:rsidTr="0016710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2A600C28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41BF1D11" w14:textId="006307EA" w:rsidR="00512256" w:rsidRPr="005B2890" w:rsidRDefault="00512256" w:rsidP="005C1B9F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1) aptaujas izlases metod</w:t>
            </w:r>
            <w:r>
              <w:rPr>
                <w:rFonts w:eastAsia="Times New Roman" w:cstheme="minorHAnsi"/>
                <w:color w:val="414142"/>
                <w:lang w:eastAsia="lv-LV"/>
              </w:rPr>
              <w:t xml:space="preserve">e </w:t>
            </w:r>
            <w:r w:rsidR="008F5E36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–</w:t>
            </w:r>
            <w:r w:rsidRPr="007E7EC2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 xml:space="preserve"> </w:t>
            </w:r>
            <w:r w:rsidR="005C1B9F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Interneta aptauja</w:t>
            </w:r>
            <w:r w:rsidR="00B12865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 xml:space="preserve"> (CAW</w:t>
            </w:r>
            <w:r w:rsidRPr="007E7EC2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CAFA67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5531E57C" w14:textId="77777777" w:rsidTr="0016710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auto"/>
            <w:hideMark/>
          </w:tcPr>
          <w:p w14:paraId="1C6B0A66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auto"/>
            <w:hideMark/>
          </w:tcPr>
          <w:p w14:paraId="517AA57F" w14:textId="70DBC7A8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2) aptaujāto/anketēto respondentu/vienību skaits</w:t>
            </w:r>
            <w:r>
              <w:rPr>
                <w:rFonts w:eastAsia="Times New Roman" w:cstheme="minorHAnsi"/>
                <w:color w:val="414142"/>
                <w:lang w:eastAsia="lv-LV"/>
              </w:rPr>
              <w:t xml:space="preserve"> </w:t>
            </w:r>
            <w:r w:rsidR="00371567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1005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2BED0C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512256" w:rsidRPr="005B2890" w14:paraId="6DE2E735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3DB71C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t>Kvalitatīvās pētījuma metodes</w:t>
            </w:r>
            <w:r w:rsidRPr="005B2890">
              <w:rPr>
                <w:rFonts w:eastAsia="Times New Roman" w:cstheme="minorHAnsi"/>
                <w:b/>
                <w:bCs/>
                <w:color w:val="414142"/>
                <w:bdr w:val="none" w:sz="0" w:space="0" w:color="auto" w:frame="1"/>
                <w:lang w:eastAsia="lv-LV"/>
              </w:rPr>
              <w:br/>
            </w:r>
            <w:r w:rsidRPr="005B2890">
              <w:rPr>
                <w:rFonts w:eastAsia="Times New Roman" w:cstheme="minorHAnsi"/>
                <w:color w:val="414142"/>
                <w:lang w:eastAsia="lv-LV"/>
              </w:rPr>
              <w:t>(ja attiecināms):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8A6B10C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265C9914" w14:textId="77777777" w:rsidTr="00926F5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34CCD1E4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309CF890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1) padziļināto/ekspertu interviju skaits (ja attiecināms)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0F872E6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C62E3F" w:rsidRPr="005B2890" w14:paraId="7CCDA027" w14:textId="77777777" w:rsidTr="00926F5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14:paraId="49695E98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14:paraId="6A5ECE40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color w:val="414142"/>
                <w:lang w:eastAsia="lv-LV"/>
              </w:rPr>
              <w:t>2) fokusa grupu diskusiju skaits (ja attiecināms)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1B4FB4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</w:p>
        </w:tc>
      </w:tr>
      <w:tr w:rsidR="00512256" w:rsidRPr="005B2890" w14:paraId="32D458FC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85EA5B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Izmantotās analīzes grupas (griezumi)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7C9E5E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512256" w:rsidRPr="005B2890" w14:paraId="5A05D08F" w14:textId="77777777" w:rsidTr="00926F58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669769" w14:textId="77777777" w:rsidR="00512256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pasūtītāja kontaktinformācija</w:t>
            </w:r>
          </w:p>
          <w:p w14:paraId="55CB6525" w14:textId="77777777" w:rsidR="00512256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Valsts kancelejas</w:t>
            </w:r>
          </w:p>
          <w:p w14:paraId="76F419A6" w14:textId="72324BE9" w:rsidR="00512256" w:rsidRPr="009C0684" w:rsidRDefault="00512256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Stratēģiskās komunikācijas koordinācijas d</w:t>
            </w:r>
            <w:r w:rsidR="008F5E36">
              <w:rPr>
                <w:rFonts w:eastAsia="Times New Roman" w:cstheme="minorHAnsi"/>
                <w:color w:val="414142"/>
                <w:lang w:eastAsia="lv-LV"/>
              </w:rPr>
              <w:t>epartamenta vadītājs Rihards Bambals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88F403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</w:p>
        </w:tc>
      </w:tr>
      <w:tr w:rsidR="00512256" w:rsidRPr="005B2890" w14:paraId="38725399" w14:textId="77777777" w:rsidTr="00926F58">
        <w:trPr>
          <w:trHeight w:val="312"/>
        </w:trPr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C1EE401" w14:textId="77777777" w:rsidR="00512256" w:rsidRDefault="00512256" w:rsidP="00926F58">
            <w:pPr>
              <w:spacing w:after="0" w:line="240" w:lineRule="auto"/>
              <w:rPr>
                <w:rFonts w:eastAsia="Times New Roman" w:cstheme="minorHAnsi"/>
                <w:b/>
                <w:bCs/>
                <w:color w:val="414142"/>
                <w:lang w:eastAsia="lv-LV"/>
              </w:rPr>
            </w:pPr>
            <w:r w:rsidRPr="005B2890">
              <w:rPr>
                <w:rFonts w:eastAsia="Times New Roman" w:cstheme="minorHAnsi"/>
                <w:b/>
                <w:bCs/>
                <w:color w:val="414142"/>
                <w:lang w:eastAsia="lv-LV"/>
              </w:rPr>
              <w:t>Pētījuma autori*** (autortiesību subjekti)</w:t>
            </w:r>
          </w:p>
          <w:p w14:paraId="381DBCFA" w14:textId="7761799A" w:rsidR="00512256" w:rsidRPr="009C0684" w:rsidRDefault="00371567" w:rsidP="00926F58">
            <w:pPr>
              <w:spacing w:after="0" w:line="240" w:lineRule="auto"/>
              <w:rPr>
                <w:rFonts w:eastAsia="Times New Roman" w:cstheme="minorHAnsi"/>
                <w:color w:val="414142"/>
                <w:lang w:eastAsia="lv-LV"/>
              </w:rPr>
            </w:pPr>
            <w:r>
              <w:rPr>
                <w:rFonts w:eastAsia="Times New Roman" w:cstheme="minorHAnsi"/>
                <w:color w:val="414142"/>
                <w:lang w:eastAsia="lv-LV"/>
              </w:rPr>
              <w:t>SIA “SKDS “</w:t>
            </w:r>
          </w:p>
        </w:tc>
        <w:tc>
          <w:tcPr>
            <w:tcW w:w="0" w:type="auto"/>
            <w:vAlign w:val="center"/>
            <w:hideMark/>
          </w:tcPr>
          <w:p w14:paraId="67E788A7" w14:textId="77777777" w:rsidR="00512256" w:rsidRPr="005B2890" w:rsidRDefault="00512256" w:rsidP="00926F58">
            <w:pPr>
              <w:spacing w:after="0" w:line="240" w:lineRule="auto"/>
              <w:rPr>
                <w:rFonts w:eastAsia="Times New Roman" w:cstheme="minorHAnsi"/>
                <w:lang w:eastAsia="lv-LV"/>
              </w:rPr>
            </w:pPr>
          </w:p>
        </w:tc>
      </w:tr>
    </w:tbl>
    <w:p w14:paraId="7CE59A62" w14:textId="77777777" w:rsidR="00EB4EDA" w:rsidRDefault="00EB4EDA" w:rsidP="00D71BF5"/>
    <w:sectPr w:rsidR="00EB4EDA" w:rsidSect="00DC2E89">
      <w:pgSz w:w="11906" w:h="16838" w:code="9"/>
      <w:pgMar w:top="1418" w:right="1134" w:bottom="1134" w:left="170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8707D"/>
    <w:multiLevelType w:val="hybridMultilevel"/>
    <w:tmpl w:val="62AE14BA"/>
    <w:lvl w:ilvl="0" w:tplc="934685A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38BB8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8655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CE7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CA62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6441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68F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F88E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6B2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D7F5B"/>
    <w:multiLevelType w:val="hybridMultilevel"/>
    <w:tmpl w:val="15FE117A"/>
    <w:lvl w:ilvl="0" w:tplc="FD5E8BF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DE3D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726E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E48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4E1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F62C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CE4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6E50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D4C8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0626654">
    <w:abstractNumId w:val="1"/>
  </w:num>
  <w:num w:numId="2" w16cid:durableId="182697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256"/>
    <w:rsid w:val="000A31E2"/>
    <w:rsid w:val="00141351"/>
    <w:rsid w:val="00156D15"/>
    <w:rsid w:val="00167108"/>
    <w:rsid w:val="0018582E"/>
    <w:rsid w:val="0026657F"/>
    <w:rsid w:val="002E12C7"/>
    <w:rsid w:val="002F000E"/>
    <w:rsid w:val="00371567"/>
    <w:rsid w:val="003D24E6"/>
    <w:rsid w:val="00451CEF"/>
    <w:rsid w:val="004C46C9"/>
    <w:rsid w:val="004F5D85"/>
    <w:rsid w:val="00512256"/>
    <w:rsid w:val="00530273"/>
    <w:rsid w:val="005C1B9F"/>
    <w:rsid w:val="00616CCC"/>
    <w:rsid w:val="00645784"/>
    <w:rsid w:val="007E7318"/>
    <w:rsid w:val="00861CFF"/>
    <w:rsid w:val="0087298F"/>
    <w:rsid w:val="008C7A1F"/>
    <w:rsid w:val="008E2FBE"/>
    <w:rsid w:val="008F5E36"/>
    <w:rsid w:val="00955A0E"/>
    <w:rsid w:val="009655E6"/>
    <w:rsid w:val="009A54EE"/>
    <w:rsid w:val="009B671D"/>
    <w:rsid w:val="009C2D36"/>
    <w:rsid w:val="009E5872"/>
    <w:rsid w:val="00A76350"/>
    <w:rsid w:val="00A93EF4"/>
    <w:rsid w:val="00AC699B"/>
    <w:rsid w:val="00B12865"/>
    <w:rsid w:val="00B1740B"/>
    <w:rsid w:val="00BE36C5"/>
    <w:rsid w:val="00C322CD"/>
    <w:rsid w:val="00C62E3F"/>
    <w:rsid w:val="00D4444A"/>
    <w:rsid w:val="00D54FA7"/>
    <w:rsid w:val="00D65200"/>
    <w:rsid w:val="00D71BF5"/>
    <w:rsid w:val="00D86BC8"/>
    <w:rsid w:val="00DC2E89"/>
    <w:rsid w:val="00E00CFA"/>
    <w:rsid w:val="00EB4EDA"/>
    <w:rsid w:val="00F2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EF280"/>
  <w15:chartTrackingRefBased/>
  <w15:docId w15:val="{F42E2C63-31D2-4881-A548-37E60A7B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1225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18582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8582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8582E"/>
    <w:rPr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85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8582E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156D1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5918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2742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686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1275</Words>
  <Characters>727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Diure</dc:creator>
  <cp:keywords/>
  <dc:description/>
  <cp:lastModifiedBy>Sanita Kalnača</cp:lastModifiedBy>
  <cp:revision>2</cp:revision>
  <dcterms:created xsi:type="dcterms:W3CDTF">2022-09-08T08:49:00Z</dcterms:created>
  <dcterms:modified xsi:type="dcterms:W3CDTF">2022-09-08T08:49:00Z</dcterms:modified>
</cp:coreProperties>
</file>