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B881" w14:textId="0BB8D98B" w:rsidR="00992462" w:rsidRDefault="00992462"/>
    <w:tbl>
      <w:tblPr>
        <w:tblW w:w="9900" w:type="dxa"/>
        <w:tblLook w:val="04A0" w:firstRow="1" w:lastRow="0" w:firstColumn="1" w:lastColumn="0" w:noHBand="0" w:noVBand="1"/>
      </w:tblPr>
      <w:tblGrid>
        <w:gridCol w:w="2200"/>
        <w:gridCol w:w="7700"/>
      </w:tblGrid>
      <w:tr w:rsidR="00992462" w:rsidRPr="00992462" w14:paraId="57DE06E4" w14:textId="77777777" w:rsidTr="00992462">
        <w:trPr>
          <w:trHeight w:val="276"/>
        </w:trPr>
        <w:tc>
          <w:tcPr>
            <w:tcW w:w="2200" w:type="dxa"/>
            <w:tcBorders>
              <w:top w:val="nil"/>
              <w:left w:val="nil"/>
              <w:bottom w:val="nil"/>
              <w:right w:val="nil"/>
            </w:tcBorders>
            <w:shd w:val="clear" w:color="auto" w:fill="auto"/>
            <w:hideMark/>
          </w:tcPr>
          <w:p w14:paraId="626AF04C" w14:textId="77777777" w:rsidR="00992462" w:rsidRPr="00992462" w:rsidRDefault="00992462" w:rsidP="00992462">
            <w:pPr>
              <w:spacing w:after="0" w:line="240" w:lineRule="auto"/>
              <w:rPr>
                <w:rFonts w:ascii="Arial Narrow" w:eastAsia="Times New Roman" w:hAnsi="Arial Narrow" w:cs="Arial"/>
                <w:b/>
                <w:bCs/>
                <w:color w:val="FF0000"/>
                <w:sz w:val="20"/>
                <w:szCs w:val="20"/>
                <w:lang w:eastAsia="lv-LV"/>
              </w:rPr>
            </w:pPr>
            <w:r w:rsidRPr="00992462">
              <w:rPr>
                <w:rFonts w:ascii="Arial Narrow" w:eastAsia="Times New Roman" w:hAnsi="Arial Narrow" w:cs="Arial"/>
                <w:b/>
                <w:bCs/>
                <w:color w:val="FF0000"/>
                <w:sz w:val="20"/>
                <w:szCs w:val="20"/>
                <w:lang w:eastAsia="lv-LV"/>
              </w:rPr>
              <w:t>2022.</w:t>
            </w:r>
          </w:p>
        </w:tc>
        <w:tc>
          <w:tcPr>
            <w:tcW w:w="7700" w:type="dxa"/>
            <w:tcBorders>
              <w:top w:val="nil"/>
              <w:left w:val="nil"/>
              <w:bottom w:val="nil"/>
              <w:right w:val="nil"/>
            </w:tcBorders>
            <w:shd w:val="clear" w:color="auto" w:fill="auto"/>
            <w:noWrap/>
            <w:vAlign w:val="bottom"/>
            <w:hideMark/>
          </w:tcPr>
          <w:p w14:paraId="3B917FBB" w14:textId="77777777" w:rsidR="00992462" w:rsidRPr="00992462" w:rsidRDefault="00992462" w:rsidP="00992462">
            <w:pPr>
              <w:spacing w:after="0" w:line="240" w:lineRule="auto"/>
              <w:rPr>
                <w:rFonts w:ascii="Arial Narrow" w:eastAsia="Times New Roman" w:hAnsi="Arial Narrow" w:cs="Arial"/>
                <w:b/>
                <w:bCs/>
                <w:color w:val="FF0000"/>
                <w:sz w:val="20"/>
                <w:szCs w:val="20"/>
                <w:lang w:eastAsia="lv-LV"/>
              </w:rPr>
            </w:pPr>
          </w:p>
        </w:tc>
      </w:tr>
      <w:tr w:rsidR="00992462" w:rsidRPr="00992462" w14:paraId="4645349F" w14:textId="77777777" w:rsidTr="00992462">
        <w:trPr>
          <w:trHeight w:val="276"/>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14:paraId="7BBB507C"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proofErr w:type="spellStart"/>
            <w:r w:rsidRPr="00992462">
              <w:rPr>
                <w:rFonts w:ascii="Arial Narrow" w:eastAsia="Times New Roman" w:hAnsi="Arial Narrow" w:cs="Arial"/>
                <w:b/>
                <w:bCs/>
                <w:i/>
                <w:iCs/>
                <w:sz w:val="20"/>
                <w:szCs w:val="20"/>
                <w:lang w:eastAsia="lv-LV"/>
              </w:rPr>
              <w:t>Nr.p.k</w:t>
            </w:r>
            <w:proofErr w:type="spellEnd"/>
            <w:r w:rsidRPr="00992462">
              <w:rPr>
                <w:rFonts w:ascii="Arial Narrow" w:eastAsia="Times New Roman" w:hAnsi="Arial Narrow" w:cs="Arial"/>
                <w:b/>
                <w:bCs/>
                <w:i/>
                <w:iCs/>
                <w:sz w:val="20"/>
                <w:szCs w:val="20"/>
                <w:lang w:eastAsia="lv-LV"/>
              </w:rPr>
              <w:t>.</w:t>
            </w:r>
          </w:p>
        </w:tc>
        <w:tc>
          <w:tcPr>
            <w:tcW w:w="7700" w:type="dxa"/>
            <w:tcBorders>
              <w:top w:val="single" w:sz="4" w:space="0" w:color="auto"/>
              <w:left w:val="nil"/>
              <w:bottom w:val="single" w:sz="4" w:space="0" w:color="auto"/>
              <w:right w:val="single" w:sz="4" w:space="0" w:color="auto"/>
            </w:tcBorders>
            <w:shd w:val="clear" w:color="auto" w:fill="auto"/>
            <w:noWrap/>
            <w:vAlign w:val="bottom"/>
            <w:hideMark/>
          </w:tcPr>
          <w:p w14:paraId="5C0BA852" w14:textId="77777777" w:rsidR="00992462" w:rsidRPr="00992462" w:rsidRDefault="00992462" w:rsidP="00992462">
            <w:pPr>
              <w:spacing w:after="0" w:line="240" w:lineRule="auto"/>
              <w:jc w:val="center"/>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9</w:t>
            </w:r>
          </w:p>
        </w:tc>
      </w:tr>
      <w:tr w:rsidR="00992462" w:rsidRPr="00992462" w14:paraId="4D157613" w14:textId="77777777" w:rsidTr="00992462">
        <w:trPr>
          <w:trHeight w:val="276"/>
        </w:trPr>
        <w:tc>
          <w:tcPr>
            <w:tcW w:w="2200" w:type="dxa"/>
            <w:tcBorders>
              <w:top w:val="nil"/>
              <w:left w:val="single" w:sz="4" w:space="0" w:color="auto"/>
              <w:bottom w:val="single" w:sz="4" w:space="0" w:color="auto"/>
              <w:right w:val="single" w:sz="4" w:space="0" w:color="auto"/>
            </w:tcBorders>
            <w:shd w:val="clear" w:color="000000" w:fill="CCCCFF"/>
            <w:hideMark/>
          </w:tcPr>
          <w:p w14:paraId="680081A4"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Pētījuma pasūtītājs</w:t>
            </w:r>
          </w:p>
        </w:tc>
        <w:tc>
          <w:tcPr>
            <w:tcW w:w="7700" w:type="dxa"/>
            <w:tcBorders>
              <w:top w:val="nil"/>
              <w:left w:val="nil"/>
              <w:bottom w:val="single" w:sz="4" w:space="0" w:color="auto"/>
              <w:right w:val="single" w:sz="4" w:space="0" w:color="auto"/>
            </w:tcBorders>
            <w:shd w:val="clear" w:color="000000" w:fill="CCCCFF"/>
            <w:hideMark/>
          </w:tcPr>
          <w:p w14:paraId="767A4E29" w14:textId="77777777" w:rsidR="00992462" w:rsidRPr="00992462" w:rsidRDefault="00992462" w:rsidP="00992462">
            <w:pPr>
              <w:spacing w:after="0" w:line="240" w:lineRule="auto"/>
              <w:rPr>
                <w:rFonts w:ascii="Arial Narrow" w:eastAsia="Times New Roman" w:hAnsi="Arial Narrow" w:cs="Arial"/>
                <w:b/>
                <w:bCs/>
                <w:i/>
                <w:iCs/>
                <w:color w:val="000000"/>
                <w:sz w:val="20"/>
                <w:szCs w:val="20"/>
                <w:lang w:eastAsia="lv-LV"/>
              </w:rPr>
            </w:pPr>
            <w:proofErr w:type="spellStart"/>
            <w:r w:rsidRPr="00992462">
              <w:rPr>
                <w:rFonts w:ascii="Arial Narrow" w:eastAsia="Times New Roman" w:hAnsi="Arial Narrow" w:cs="Arial"/>
                <w:b/>
                <w:bCs/>
                <w:i/>
                <w:iCs/>
                <w:color w:val="000000"/>
                <w:sz w:val="20"/>
                <w:szCs w:val="20"/>
                <w:lang w:eastAsia="lv-LV"/>
              </w:rPr>
              <w:t>Labkājības</w:t>
            </w:r>
            <w:proofErr w:type="spellEnd"/>
            <w:r w:rsidRPr="00992462">
              <w:rPr>
                <w:rFonts w:ascii="Arial Narrow" w:eastAsia="Times New Roman" w:hAnsi="Arial Narrow" w:cs="Arial"/>
                <w:b/>
                <w:bCs/>
                <w:i/>
                <w:iCs/>
                <w:color w:val="000000"/>
                <w:sz w:val="20"/>
                <w:szCs w:val="20"/>
                <w:lang w:eastAsia="lv-LV"/>
              </w:rPr>
              <w:t xml:space="preserve"> ministrija</w:t>
            </w:r>
          </w:p>
        </w:tc>
      </w:tr>
      <w:tr w:rsidR="00992462" w:rsidRPr="00992462" w14:paraId="64662D80" w14:textId="77777777" w:rsidTr="00992462">
        <w:trPr>
          <w:trHeight w:val="828"/>
        </w:trPr>
        <w:tc>
          <w:tcPr>
            <w:tcW w:w="2200" w:type="dxa"/>
            <w:tcBorders>
              <w:top w:val="nil"/>
              <w:left w:val="single" w:sz="4" w:space="0" w:color="auto"/>
              <w:bottom w:val="single" w:sz="4" w:space="0" w:color="auto"/>
              <w:right w:val="single" w:sz="4" w:space="0" w:color="auto"/>
            </w:tcBorders>
            <w:shd w:val="clear" w:color="000000" w:fill="FDE9D9"/>
            <w:hideMark/>
          </w:tcPr>
          <w:p w14:paraId="4B5FA86B" w14:textId="77777777" w:rsidR="00992462" w:rsidRPr="00992462" w:rsidRDefault="00992462" w:rsidP="00992462">
            <w:pPr>
              <w:spacing w:after="0" w:line="240" w:lineRule="auto"/>
              <w:rPr>
                <w:rFonts w:ascii="Arial Narrow" w:eastAsia="Times New Roman" w:hAnsi="Arial Narrow" w:cs="Arial"/>
                <w:b/>
                <w:bCs/>
                <w:sz w:val="20"/>
                <w:szCs w:val="20"/>
                <w:lang w:eastAsia="lv-LV"/>
              </w:rPr>
            </w:pPr>
            <w:r w:rsidRPr="00992462">
              <w:rPr>
                <w:rFonts w:ascii="Arial Narrow" w:eastAsia="Times New Roman" w:hAnsi="Arial Narrow" w:cs="Arial"/>
                <w:b/>
                <w:bCs/>
                <w:sz w:val="20"/>
                <w:szCs w:val="20"/>
                <w:lang w:eastAsia="lv-LV"/>
              </w:rPr>
              <w:t>Pētījuma nosaukums</w:t>
            </w:r>
          </w:p>
        </w:tc>
        <w:tc>
          <w:tcPr>
            <w:tcW w:w="7700" w:type="dxa"/>
            <w:tcBorders>
              <w:top w:val="nil"/>
              <w:left w:val="nil"/>
              <w:bottom w:val="single" w:sz="4" w:space="0" w:color="auto"/>
              <w:right w:val="single" w:sz="4" w:space="0" w:color="auto"/>
            </w:tcBorders>
            <w:shd w:val="clear" w:color="auto" w:fill="auto"/>
            <w:hideMark/>
          </w:tcPr>
          <w:p w14:paraId="2FCCF1D4" w14:textId="77777777" w:rsidR="00992462" w:rsidRPr="00992462" w:rsidRDefault="00992462" w:rsidP="00992462">
            <w:pPr>
              <w:spacing w:after="0" w:line="240" w:lineRule="auto"/>
              <w:rPr>
                <w:rFonts w:ascii="Arial Narrow" w:eastAsia="Times New Roman" w:hAnsi="Arial Narrow" w:cs="Arial"/>
                <w:b/>
                <w:bCs/>
                <w:sz w:val="20"/>
                <w:szCs w:val="20"/>
                <w:lang w:eastAsia="lv-LV"/>
              </w:rPr>
            </w:pPr>
            <w:r w:rsidRPr="00992462">
              <w:rPr>
                <w:rFonts w:ascii="Arial Narrow" w:eastAsia="Times New Roman" w:hAnsi="Arial Narrow" w:cs="Arial"/>
                <w:b/>
                <w:bCs/>
                <w:sz w:val="20"/>
                <w:szCs w:val="20"/>
                <w:lang w:eastAsia="lv-LV"/>
              </w:rPr>
              <w:t>Pētījums par ģimenes asistenta efektivitāti atbalsta nodrošināšanā ģimenēm  (pētījums iesākts 2021.gadā)</w:t>
            </w:r>
          </w:p>
        </w:tc>
      </w:tr>
      <w:tr w:rsidR="00992462" w:rsidRPr="00992462" w14:paraId="507F1356" w14:textId="77777777" w:rsidTr="00992462">
        <w:trPr>
          <w:trHeight w:val="2460"/>
        </w:trPr>
        <w:tc>
          <w:tcPr>
            <w:tcW w:w="2200" w:type="dxa"/>
            <w:tcBorders>
              <w:top w:val="nil"/>
              <w:left w:val="single" w:sz="4" w:space="0" w:color="auto"/>
              <w:bottom w:val="single" w:sz="4" w:space="0" w:color="auto"/>
              <w:right w:val="single" w:sz="4" w:space="0" w:color="auto"/>
            </w:tcBorders>
            <w:shd w:val="clear" w:color="000000" w:fill="FDE9D9"/>
            <w:hideMark/>
          </w:tcPr>
          <w:p w14:paraId="3EEC7F63"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 xml:space="preserve">Pētījuma mērķis/ </w:t>
            </w:r>
            <w:proofErr w:type="spellStart"/>
            <w:r w:rsidRPr="00992462">
              <w:rPr>
                <w:rFonts w:ascii="Arial Narrow" w:eastAsia="Times New Roman" w:hAnsi="Arial Narrow" w:cs="Arial"/>
                <w:b/>
                <w:bCs/>
                <w:i/>
                <w:iCs/>
                <w:sz w:val="20"/>
                <w:szCs w:val="20"/>
                <w:lang w:eastAsia="lv-LV"/>
              </w:rPr>
              <w:t>apakšmērķis</w:t>
            </w:r>
            <w:proofErr w:type="spellEnd"/>
            <w:r w:rsidRPr="00992462">
              <w:rPr>
                <w:rFonts w:ascii="Arial Narrow" w:eastAsia="Times New Roman" w:hAnsi="Arial Narrow" w:cs="Arial"/>
                <w:b/>
                <w:bCs/>
                <w:i/>
                <w:iCs/>
                <w:sz w:val="20"/>
                <w:szCs w:val="20"/>
                <w:lang w:eastAsia="lv-LV"/>
              </w:rPr>
              <w:t xml:space="preserve"> un uzdevumi</w:t>
            </w:r>
          </w:p>
        </w:tc>
        <w:tc>
          <w:tcPr>
            <w:tcW w:w="7700" w:type="dxa"/>
            <w:tcBorders>
              <w:top w:val="nil"/>
              <w:left w:val="nil"/>
              <w:bottom w:val="single" w:sz="4" w:space="0" w:color="auto"/>
              <w:right w:val="single" w:sz="4" w:space="0" w:color="auto"/>
            </w:tcBorders>
            <w:shd w:val="clear" w:color="auto" w:fill="auto"/>
            <w:hideMark/>
          </w:tcPr>
          <w:p w14:paraId="11DFC46C" w14:textId="77777777" w:rsidR="00992462" w:rsidRPr="00992462" w:rsidRDefault="00992462" w:rsidP="00992462">
            <w:pPr>
              <w:spacing w:after="24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Nodrošināt pierādījumos balstītu kvantitatīvu un kvalitatīvu informāciju par pilotprojekta laikā nodrošinātā ģimenes asistenta pakalpojuma efektivitāti un ietekmi uz pakalpojuma saņēmējiem</w:t>
            </w:r>
          </w:p>
        </w:tc>
      </w:tr>
      <w:tr w:rsidR="00992462" w:rsidRPr="00992462" w14:paraId="5DFEC407" w14:textId="77777777" w:rsidTr="00992462">
        <w:trPr>
          <w:trHeight w:val="1095"/>
        </w:trPr>
        <w:tc>
          <w:tcPr>
            <w:tcW w:w="2200" w:type="dxa"/>
            <w:tcBorders>
              <w:top w:val="nil"/>
              <w:left w:val="single" w:sz="4" w:space="0" w:color="auto"/>
              <w:bottom w:val="single" w:sz="4" w:space="0" w:color="auto"/>
              <w:right w:val="single" w:sz="4" w:space="0" w:color="auto"/>
            </w:tcBorders>
            <w:shd w:val="clear" w:color="000000" w:fill="FDE9D9"/>
            <w:hideMark/>
          </w:tcPr>
          <w:p w14:paraId="3615BB9C"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Pētījuma klasifikācija</w:t>
            </w:r>
          </w:p>
        </w:tc>
        <w:tc>
          <w:tcPr>
            <w:tcW w:w="7700" w:type="dxa"/>
            <w:tcBorders>
              <w:top w:val="nil"/>
              <w:left w:val="nil"/>
              <w:bottom w:val="single" w:sz="4" w:space="0" w:color="auto"/>
              <w:right w:val="single" w:sz="4" w:space="0" w:color="auto"/>
            </w:tcBorders>
            <w:shd w:val="clear" w:color="auto" w:fill="auto"/>
            <w:hideMark/>
          </w:tcPr>
          <w:p w14:paraId="7ACB22B0"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Padziļinātās ekspertīzes pētījums politikas vai tiesiskā regulējuma izstrādei, politikas analīzei un ietekmes novērtēšanai – pētījums, kas tiek izstrādāts, lai veiktu neatkarīgu analīzi par konkrētās politikas  vai tiesiskā regulējuma izstrādes nepieciešamību, novērtētu esošās politikas vai regulējuma īstenošanu un sasniegtos rezultātus</w:t>
            </w:r>
          </w:p>
        </w:tc>
      </w:tr>
      <w:tr w:rsidR="00992462" w:rsidRPr="00992462" w14:paraId="6ADEC2F5" w14:textId="77777777" w:rsidTr="00992462">
        <w:trPr>
          <w:trHeight w:val="315"/>
        </w:trPr>
        <w:tc>
          <w:tcPr>
            <w:tcW w:w="2200" w:type="dxa"/>
            <w:tcBorders>
              <w:top w:val="nil"/>
              <w:left w:val="single" w:sz="4" w:space="0" w:color="auto"/>
              <w:bottom w:val="single" w:sz="4" w:space="0" w:color="auto"/>
              <w:right w:val="single" w:sz="4" w:space="0" w:color="auto"/>
            </w:tcBorders>
            <w:shd w:val="clear" w:color="000000" w:fill="FDE9D9"/>
            <w:hideMark/>
          </w:tcPr>
          <w:p w14:paraId="11B337C2"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Politikas joma, nozare</w:t>
            </w:r>
          </w:p>
        </w:tc>
        <w:tc>
          <w:tcPr>
            <w:tcW w:w="7700" w:type="dxa"/>
            <w:tcBorders>
              <w:top w:val="nil"/>
              <w:left w:val="nil"/>
              <w:bottom w:val="single" w:sz="4" w:space="0" w:color="auto"/>
              <w:right w:val="single" w:sz="4" w:space="0" w:color="auto"/>
            </w:tcBorders>
            <w:shd w:val="clear" w:color="auto" w:fill="auto"/>
            <w:hideMark/>
          </w:tcPr>
          <w:p w14:paraId="236EC094"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Nodarbinātības un sociālā politika</w:t>
            </w:r>
          </w:p>
        </w:tc>
      </w:tr>
      <w:tr w:rsidR="00992462" w:rsidRPr="00992462" w14:paraId="74BDCD21" w14:textId="77777777" w:rsidTr="00992462">
        <w:trPr>
          <w:trHeight w:val="4125"/>
        </w:trPr>
        <w:tc>
          <w:tcPr>
            <w:tcW w:w="2200" w:type="dxa"/>
            <w:tcBorders>
              <w:top w:val="nil"/>
              <w:left w:val="single" w:sz="4" w:space="0" w:color="auto"/>
              <w:bottom w:val="single" w:sz="4" w:space="0" w:color="auto"/>
              <w:right w:val="single" w:sz="4" w:space="0" w:color="auto"/>
            </w:tcBorders>
            <w:shd w:val="clear" w:color="000000" w:fill="FDE9D9"/>
            <w:hideMark/>
          </w:tcPr>
          <w:p w14:paraId="7EEA1EFF"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Plānotie pētījuma rezultāti un to izmantošana</w:t>
            </w:r>
          </w:p>
        </w:tc>
        <w:tc>
          <w:tcPr>
            <w:tcW w:w="7700" w:type="dxa"/>
            <w:tcBorders>
              <w:top w:val="nil"/>
              <w:left w:val="nil"/>
              <w:bottom w:val="single" w:sz="4" w:space="0" w:color="auto"/>
              <w:right w:val="single" w:sz="4" w:space="0" w:color="auto"/>
            </w:tcBorders>
            <w:shd w:val="clear" w:color="auto" w:fill="auto"/>
            <w:hideMark/>
          </w:tcPr>
          <w:p w14:paraId="76B40F59"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 xml:space="preserve">Pētījums ietver: </w:t>
            </w:r>
            <w:r w:rsidRPr="00992462">
              <w:rPr>
                <w:rFonts w:ascii="Arial Narrow" w:eastAsia="Times New Roman" w:hAnsi="Arial Narrow" w:cs="Arial"/>
                <w:sz w:val="20"/>
                <w:szCs w:val="20"/>
                <w:lang w:eastAsia="lv-LV"/>
              </w:rPr>
              <w:br/>
              <w:t>1. Izvērtējumu, iekļaujot izmantotās metodoloģijas aprakstu, par dažādu Latvijā pieejamo sociālo pakalpojumu klāstu, kas tiešā vai pastarpinātā veidā saistīti ar  ģimenes asistenta pakalpojumam līdzīga atbalsta sniegšanu;</w:t>
            </w:r>
            <w:r w:rsidRPr="00992462">
              <w:rPr>
                <w:rFonts w:ascii="Arial Narrow" w:eastAsia="Times New Roman" w:hAnsi="Arial Narrow" w:cs="Arial"/>
                <w:sz w:val="20"/>
                <w:szCs w:val="20"/>
                <w:lang w:eastAsia="lv-LV"/>
              </w:rPr>
              <w:br/>
              <w:t xml:space="preserve">2. Pētījuma </w:t>
            </w:r>
            <w:proofErr w:type="spellStart"/>
            <w:r w:rsidRPr="00992462">
              <w:rPr>
                <w:rFonts w:ascii="Arial Narrow" w:eastAsia="Times New Roman" w:hAnsi="Arial Narrow" w:cs="Arial"/>
                <w:sz w:val="20"/>
                <w:szCs w:val="20"/>
                <w:lang w:eastAsia="lv-LV"/>
              </w:rPr>
              <w:t>metodoloģiajs</w:t>
            </w:r>
            <w:proofErr w:type="spellEnd"/>
            <w:r w:rsidRPr="00992462">
              <w:rPr>
                <w:rFonts w:ascii="Arial Narrow" w:eastAsia="Times New Roman" w:hAnsi="Arial Narrow" w:cs="Arial"/>
                <w:sz w:val="20"/>
                <w:szCs w:val="20"/>
                <w:lang w:eastAsia="lv-LV"/>
              </w:rPr>
              <w:t xml:space="preserve"> izstrādi;</w:t>
            </w:r>
            <w:r w:rsidRPr="00992462">
              <w:rPr>
                <w:rFonts w:ascii="Arial Narrow" w:eastAsia="Times New Roman" w:hAnsi="Arial Narrow" w:cs="Arial"/>
                <w:sz w:val="20"/>
                <w:szCs w:val="20"/>
                <w:lang w:eastAsia="lv-LV"/>
              </w:rPr>
              <w:br/>
              <w:t>3. Starpziņojumu par pētījumu par pilotprojekta laikā nodrošinātā ģimenes asistenta pakalpojuma efektivitāti un ietekmi uz ģimeņu/personu sociālo situāciju;</w:t>
            </w:r>
            <w:r w:rsidRPr="00992462">
              <w:rPr>
                <w:rFonts w:ascii="Arial Narrow" w:eastAsia="Times New Roman" w:hAnsi="Arial Narrow" w:cs="Arial"/>
                <w:sz w:val="20"/>
                <w:szCs w:val="20"/>
                <w:lang w:eastAsia="lv-LV"/>
              </w:rPr>
              <w:br/>
              <w:t>4. Priekšlikumu sniegšanu pakalpojumu strukturēšanai un iespējamai optimizēšanai. Ģimenes asistenta pakalpojuma īstenošanas procesa un sasniegto rezultātu novērtēšana un to analīze. Ieteikumi  ģimenes asistenta mācību programmas satura, pakalpojuma apraksta un ģimenes asistenta pakalpojuma pilnveidošanai;</w:t>
            </w:r>
            <w:r w:rsidRPr="00992462">
              <w:rPr>
                <w:rFonts w:ascii="Arial Narrow" w:eastAsia="Times New Roman" w:hAnsi="Arial Narrow" w:cs="Arial"/>
                <w:sz w:val="20"/>
                <w:szCs w:val="20"/>
                <w:lang w:eastAsia="lv-LV"/>
              </w:rPr>
              <w:br/>
              <w:t>5. Prezentācijas izstrādi. Pētījuma mērķauditorija un paredzamie rezultātu lietotāji ir Labklājības ministrijas un projekta darbinieki, gan pašvaldību, gan NVO sociālo pakalpojumu jomas pārstāvji</w:t>
            </w:r>
          </w:p>
        </w:tc>
      </w:tr>
      <w:tr w:rsidR="00992462" w:rsidRPr="00992462" w14:paraId="77D886C4" w14:textId="77777777" w:rsidTr="00992462">
        <w:trPr>
          <w:trHeight w:val="1035"/>
        </w:trPr>
        <w:tc>
          <w:tcPr>
            <w:tcW w:w="2200" w:type="dxa"/>
            <w:tcBorders>
              <w:top w:val="nil"/>
              <w:left w:val="single" w:sz="4" w:space="0" w:color="auto"/>
              <w:bottom w:val="single" w:sz="4" w:space="0" w:color="auto"/>
              <w:right w:val="single" w:sz="4" w:space="0" w:color="auto"/>
            </w:tcBorders>
            <w:shd w:val="clear" w:color="000000" w:fill="FDE9D9"/>
            <w:hideMark/>
          </w:tcPr>
          <w:p w14:paraId="3073584F"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Pētījuma paredzamā cena un finansēšanas avots</w:t>
            </w:r>
          </w:p>
        </w:tc>
        <w:tc>
          <w:tcPr>
            <w:tcW w:w="7700" w:type="dxa"/>
            <w:tcBorders>
              <w:top w:val="nil"/>
              <w:left w:val="nil"/>
              <w:bottom w:val="single" w:sz="4" w:space="0" w:color="auto"/>
              <w:right w:val="single" w:sz="4" w:space="0" w:color="auto"/>
            </w:tcBorders>
            <w:shd w:val="clear" w:color="auto" w:fill="auto"/>
            <w:hideMark/>
          </w:tcPr>
          <w:p w14:paraId="540FA923"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EUR 84 700.00 (ar PVN); LM ESF Projekts "Profesionāla sociālā darba attīstība pašvaldībās"</w:t>
            </w:r>
          </w:p>
        </w:tc>
      </w:tr>
      <w:tr w:rsidR="00992462" w:rsidRPr="00992462" w14:paraId="09360830" w14:textId="77777777" w:rsidTr="00992462">
        <w:trPr>
          <w:trHeight w:val="810"/>
        </w:trPr>
        <w:tc>
          <w:tcPr>
            <w:tcW w:w="2200" w:type="dxa"/>
            <w:tcBorders>
              <w:top w:val="nil"/>
              <w:left w:val="single" w:sz="4" w:space="0" w:color="auto"/>
              <w:bottom w:val="single" w:sz="4" w:space="0" w:color="auto"/>
              <w:right w:val="single" w:sz="4" w:space="0" w:color="auto"/>
            </w:tcBorders>
            <w:shd w:val="clear" w:color="000000" w:fill="FDE9D9"/>
            <w:hideMark/>
          </w:tcPr>
          <w:p w14:paraId="48B7125A"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Par pētījuma pasūtīšanu atbildīgais darbinieks vai amatpersona</w:t>
            </w:r>
          </w:p>
        </w:tc>
        <w:tc>
          <w:tcPr>
            <w:tcW w:w="7700" w:type="dxa"/>
            <w:tcBorders>
              <w:top w:val="nil"/>
              <w:left w:val="nil"/>
              <w:bottom w:val="single" w:sz="4" w:space="0" w:color="auto"/>
              <w:right w:val="single" w:sz="4" w:space="0" w:color="auto"/>
            </w:tcBorders>
            <w:shd w:val="clear" w:color="000000" w:fill="FFFFFF"/>
            <w:hideMark/>
          </w:tcPr>
          <w:p w14:paraId="3247D7FE"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 xml:space="preserve">Projekta vadītāja Ilze </w:t>
            </w:r>
            <w:proofErr w:type="spellStart"/>
            <w:r w:rsidRPr="00992462">
              <w:rPr>
                <w:rFonts w:ascii="Arial Narrow" w:eastAsia="Times New Roman" w:hAnsi="Arial Narrow" w:cs="Arial"/>
                <w:sz w:val="20"/>
                <w:szCs w:val="20"/>
                <w:lang w:eastAsia="lv-LV"/>
              </w:rPr>
              <w:t>Kurme</w:t>
            </w:r>
            <w:proofErr w:type="spellEnd"/>
            <w:r w:rsidRPr="00992462">
              <w:rPr>
                <w:rFonts w:ascii="Arial Narrow" w:eastAsia="Times New Roman" w:hAnsi="Arial Narrow" w:cs="Arial"/>
                <w:sz w:val="20"/>
                <w:szCs w:val="20"/>
                <w:lang w:eastAsia="lv-LV"/>
              </w:rPr>
              <w:t>; t.67021592; e-pasts: ilze.kurme@lm.gov.lv;</w:t>
            </w:r>
            <w:r w:rsidRPr="00992462">
              <w:rPr>
                <w:rFonts w:ascii="Arial Narrow" w:eastAsia="Times New Roman" w:hAnsi="Arial Narrow" w:cs="Arial"/>
                <w:sz w:val="20"/>
                <w:szCs w:val="20"/>
                <w:lang w:eastAsia="lv-LV"/>
              </w:rPr>
              <w:br/>
              <w:t>Projekta koordinatore Līga Mence; t. 67021503; e-pasts: liga.mence@lm.gov.lv.</w:t>
            </w:r>
          </w:p>
        </w:tc>
      </w:tr>
      <w:tr w:rsidR="00992462" w:rsidRPr="00992462" w14:paraId="5259D5A1" w14:textId="77777777" w:rsidTr="00992462">
        <w:trPr>
          <w:trHeight w:val="828"/>
        </w:trPr>
        <w:tc>
          <w:tcPr>
            <w:tcW w:w="2200" w:type="dxa"/>
            <w:tcBorders>
              <w:top w:val="nil"/>
              <w:left w:val="single" w:sz="4" w:space="0" w:color="auto"/>
              <w:bottom w:val="single" w:sz="4" w:space="0" w:color="auto"/>
              <w:right w:val="single" w:sz="4" w:space="0" w:color="auto"/>
            </w:tcBorders>
            <w:shd w:val="clear" w:color="000000" w:fill="FDE9D9"/>
            <w:hideMark/>
          </w:tcPr>
          <w:p w14:paraId="78E4D5E7" w14:textId="77777777" w:rsidR="00992462" w:rsidRPr="00992462" w:rsidRDefault="00992462" w:rsidP="00992462">
            <w:pPr>
              <w:spacing w:after="0" w:line="240" w:lineRule="auto"/>
              <w:rPr>
                <w:rFonts w:ascii="Arial Narrow" w:eastAsia="Times New Roman" w:hAnsi="Arial Narrow" w:cs="Arial"/>
                <w:b/>
                <w:bCs/>
                <w:i/>
                <w:iCs/>
                <w:sz w:val="20"/>
                <w:szCs w:val="20"/>
                <w:lang w:eastAsia="lv-LV"/>
              </w:rPr>
            </w:pPr>
            <w:r w:rsidRPr="00992462">
              <w:rPr>
                <w:rFonts w:ascii="Arial Narrow" w:eastAsia="Times New Roman" w:hAnsi="Arial Narrow" w:cs="Arial"/>
                <w:b/>
                <w:bCs/>
                <w:i/>
                <w:iCs/>
                <w:sz w:val="20"/>
                <w:szCs w:val="20"/>
                <w:lang w:eastAsia="lv-LV"/>
              </w:rPr>
              <w:t>Prognozētais pētījuma īstenošanas laiks, izpildes termiņš</w:t>
            </w:r>
          </w:p>
        </w:tc>
        <w:tc>
          <w:tcPr>
            <w:tcW w:w="7700" w:type="dxa"/>
            <w:tcBorders>
              <w:top w:val="nil"/>
              <w:left w:val="nil"/>
              <w:bottom w:val="single" w:sz="4" w:space="0" w:color="auto"/>
              <w:right w:val="single" w:sz="4" w:space="0" w:color="auto"/>
            </w:tcBorders>
            <w:shd w:val="clear" w:color="auto" w:fill="auto"/>
            <w:hideMark/>
          </w:tcPr>
          <w:p w14:paraId="7DEEEF28"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2023. gada 30. jūnijs</w:t>
            </w:r>
          </w:p>
        </w:tc>
      </w:tr>
      <w:tr w:rsidR="00992462" w:rsidRPr="00992462" w14:paraId="6583E8B4" w14:textId="77777777" w:rsidTr="00992462">
        <w:trPr>
          <w:trHeight w:val="990"/>
        </w:trPr>
        <w:tc>
          <w:tcPr>
            <w:tcW w:w="2200" w:type="dxa"/>
            <w:tcBorders>
              <w:top w:val="nil"/>
              <w:left w:val="single" w:sz="4" w:space="0" w:color="auto"/>
              <w:bottom w:val="single" w:sz="4" w:space="0" w:color="auto"/>
              <w:right w:val="single" w:sz="4" w:space="0" w:color="auto"/>
            </w:tcBorders>
            <w:shd w:val="clear" w:color="000000" w:fill="FDE9D9"/>
            <w:hideMark/>
          </w:tcPr>
          <w:p w14:paraId="5B656451" w14:textId="77777777" w:rsidR="00992462" w:rsidRPr="00992462" w:rsidRDefault="00992462" w:rsidP="00992462">
            <w:pPr>
              <w:spacing w:after="0" w:line="240" w:lineRule="auto"/>
              <w:rPr>
                <w:rFonts w:ascii="Arial Narrow" w:eastAsia="Times New Roman" w:hAnsi="Arial Narrow" w:cs="Arial"/>
                <w:b/>
                <w:bCs/>
                <w:i/>
                <w:iCs/>
                <w:color w:val="000000"/>
                <w:sz w:val="20"/>
                <w:szCs w:val="20"/>
                <w:lang w:eastAsia="lv-LV"/>
              </w:rPr>
            </w:pPr>
            <w:r w:rsidRPr="00992462">
              <w:rPr>
                <w:rFonts w:ascii="Arial Narrow" w:eastAsia="Times New Roman" w:hAnsi="Arial Narrow" w:cs="Arial"/>
                <w:b/>
                <w:bCs/>
                <w:i/>
                <w:iCs/>
                <w:color w:val="000000"/>
                <w:sz w:val="20"/>
                <w:szCs w:val="20"/>
                <w:lang w:eastAsia="lv-LV"/>
              </w:rPr>
              <w:lastRenderedPageBreak/>
              <w:t>Pētījuma tēma (atslēgas vārds , kas raksturo pētījuma tēmu)</w:t>
            </w:r>
          </w:p>
        </w:tc>
        <w:tc>
          <w:tcPr>
            <w:tcW w:w="7700" w:type="dxa"/>
            <w:tcBorders>
              <w:top w:val="nil"/>
              <w:left w:val="nil"/>
              <w:bottom w:val="single" w:sz="4" w:space="0" w:color="auto"/>
              <w:right w:val="single" w:sz="4" w:space="0" w:color="auto"/>
            </w:tcBorders>
            <w:shd w:val="clear" w:color="000000" w:fill="FFFFFF"/>
            <w:hideMark/>
          </w:tcPr>
          <w:p w14:paraId="5BC667AB"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Ģimenes asistents, sociālie pakalpojumi, sociālo pakalpojumu efektivitāte</w:t>
            </w:r>
          </w:p>
        </w:tc>
      </w:tr>
      <w:tr w:rsidR="00992462" w:rsidRPr="00992462" w14:paraId="404A8E8B" w14:textId="77777777" w:rsidTr="00992462">
        <w:trPr>
          <w:trHeight w:val="1104"/>
        </w:trPr>
        <w:tc>
          <w:tcPr>
            <w:tcW w:w="2200" w:type="dxa"/>
            <w:tcBorders>
              <w:top w:val="nil"/>
              <w:left w:val="single" w:sz="4" w:space="0" w:color="auto"/>
              <w:bottom w:val="single" w:sz="4" w:space="0" w:color="auto"/>
              <w:right w:val="single" w:sz="4" w:space="0" w:color="auto"/>
            </w:tcBorders>
            <w:shd w:val="clear" w:color="000000" w:fill="FDE9D9"/>
            <w:hideMark/>
          </w:tcPr>
          <w:p w14:paraId="10833C93" w14:textId="77777777" w:rsidR="00992462" w:rsidRPr="00992462" w:rsidRDefault="00992462" w:rsidP="00992462">
            <w:pPr>
              <w:spacing w:after="0" w:line="240" w:lineRule="auto"/>
              <w:rPr>
                <w:rFonts w:ascii="Arial Narrow" w:eastAsia="Times New Roman" w:hAnsi="Arial Narrow" w:cs="Arial"/>
                <w:b/>
                <w:bCs/>
                <w:i/>
                <w:iCs/>
                <w:color w:val="000000"/>
                <w:sz w:val="20"/>
                <w:szCs w:val="20"/>
                <w:lang w:eastAsia="lv-LV"/>
              </w:rPr>
            </w:pPr>
            <w:r w:rsidRPr="00992462">
              <w:rPr>
                <w:rFonts w:ascii="Arial Narrow" w:eastAsia="Times New Roman" w:hAnsi="Arial Narrow" w:cs="Arial"/>
                <w:b/>
                <w:bCs/>
                <w:i/>
                <w:iCs/>
                <w:color w:val="000000"/>
                <w:sz w:val="20"/>
                <w:szCs w:val="20"/>
                <w:lang w:eastAsia="lv-LV"/>
              </w:rPr>
              <w:t>PPD, kurā tiks izmantoti pētījuma rezultāti</w:t>
            </w:r>
          </w:p>
        </w:tc>
        <w:tc>
          <w:tcPr>
            <w:tcW w:w="7700" w:type="dxa"/>
            <w:tcBorders>
              <w:top w:val="nil"/>
              <w:left w:val="nil"/>
              <w:bottom w:val="single" w:sz="4" w:space="0" w:color="auto"/>
              <w:right w:val="single" w:sz="4" w:space="0" w:color="auto"/>
            </w:tcBorders>
            <w:shd w:val="clear" w:color="auto" w:fill="auto"/>
            <w:hideMark/>
          </w:tcPr>
          <w:p w14:paraId="15B79E8F" w14:textId="77777777" w:rsidR="00992462" w:rsidRPr="00992462" w:rsidRDefault="00992462" w:rsidP="00992462">
            <w:pPr>
              <w:spacing w:after="0" w:line="240" w:lineRule="auto"/>
              <w:rPr>
                <w:rFonts w:ascii="Arial Narrow" w:eastAsia="Times New Roman" w:hAnsi="Arial Narrow" w:cs="Arial"/>
                <w:sz w:val="20"/>
                <w:szCs w:val="20"/>
                <w:lang w:eastAsia="lv-LV"/>
              </w:rPr>
            </w:pPr>
            <w:r w:rsidRPr="00992462">
              <w:rPr>
                <w:rFonts w:ascii="Arial Narrow" w:eastAsia="Times New Roman" w:hAnsi="Arial Narrow" w:cs="Arial"/>
                <w:sz w:val="20"/>
                <w:szCs w:val="20"/>
                <w:lang w:eastAsia="lv-LV"/>
              </w:rPr>
              <w:t>Rezultāti tiks izmantoti ģimenes asistenta pakalpojuma pilnveidei, citu ģimenes asistentu pakalpojumam radniecīgo sociālo pakalpojumu pārskatīšanai un ģimenes asistentu apmācību programmas pilnveidei.</w:t>
            </w:r>
          </w:p>
        </w:tc>
      </w:tr>
    </w:tbl>
    <w:p w14:paraId="074B45FD" w14:textId="77777777" w:rsidR="003F3548" w:rsidRDefault="003F3548"/>
    <w:sectPr w:rsidR="003F3548" w:rsidSect="00F966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62"/>
    <w:rsid w:val="003F3548"/>
    <w:rsid w:val="00992462"/>
    <w:rsid w:val="00F96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E137"/>
  <w15:chartTrackingRefBased/>
  <w15:docId w15:val="{3C50394F-8420-461B-A2FF-1AC7BBED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1681</Words>
  <Characters>959</Characters>
  <Application>Microsoft Office Word</Application>
  <DocSecurity>0</DocSecurity>
  <Lines>7</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Kalnača</dc:creator>
  <cp:keywords/>
  <dc:description/>
  <cp:lastModifiedBy>Sanita Kalnača</cp:lastModifiedBy>
  <cp:revision>1</cp:revision>
  <dcterms:created xsi:type="dcterms:W3CDTF">2022-02-01T10:35:00Z</dcterms:created>
  <dcterms:modified xsi:type="dcterms:W3CDTF">2022-02-01T10:37:00Z</dcterms:modified>
</cp:coreProperties>
</file>